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94C7" w14:textId="77777777" w:rsidR="001C329E" w:rsidRPr="00D5528C" w:rsidRDefault="004178F1" w:rsidP="004178F1">
      <w:pPr>
        <w:pStyle w:val="BodyTextFirstIndent2"/>
        <w:ind w:firstLine="1170"/>
        <w:rPr>
          <w:rFonts w:cs="Arial"/>
          <w:b/>
        </w:rPr>
      </w:pPr>
      <w:r w:rsidRPr="00D5528C">
        <w:rPr>
          <w:rFonts w:cs="Arial"/>
          <w:b/>
          <w:noProof/>
        </w:rPr>
        <w:drawing>
          <wp:anchor distT="0" distB="0" distL="114300" distR="114300" simplePos="0" relativeHeight="251659776" behindDoc="1" locked="0" layoutInCell="0" allowOverlap="1" wp14:anchorId="33254D40" wp14:editId="39116DB0">
            <wp:simplePos x="0" y="0"/>
            <wp:positionH relativeFrom="column">
              <wp:posOffset>-57150</wp:posOffset>
            </wp:positionH>
            <wp:positionV relativeFrom="paragraph">
              <wp:posOffset>-190500</wp:posOffset>
            </wp:positionV>
            <wp:extent cx="973455"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4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29E" w:rsidRPr="00D5528C">
        <w:rPr>
          <w:rFonts w:cs="Arial"/>
          <w:b/>
        </w:rPr>
        <w:t>COUNSELOR EDUCATION DEPARTMENT</w:t>
      </w:r>
    </w:p>
    <w:p w14:paraId="271D88DD" w14:textId="77777777" w:rsidR="00552E99" w:rsidRDefault="00552E99" w:rsidP="00552E99">
      <w:pPr>
        <w:pStyle w:val="BodyTextFirstIndent2"/>
        <w:ind w:firstLine="1170"/>
        <w:rPr>
          <w:b/>
        </w:rPr>
      </w:pPr>
      <w:r>
        <w:rPr>
          <w:b/>
        </w:rPr>
        <w:t>Clinical Mental Health Counseling Program</w:t>
      </w:r>
    </w:p>
    <w:p w14:paraId="33183BA3" w14:textId="4B1358FE" w:rsidR="00552E99" w:rsidRDefault="00144260" w:rsidP="00552E99">
      <w:pPr>
        <w:pStyle w:val="BodyTextFirstIndent2"/>
        <w:ind w:firstLine="1170"/>
        <w:rPr>
          <w:b/>
        </w:rPr>
      </w:pPr>
      <w:r>
        <w:rPr>
          <w:b/>
        </w:rPr>
        <w:t xml:space="preserve">CM </w:t>
      </w:r>
      <w:r w:rsidR="00B0193A">
        <w:rPr>
          <w:b/>
        </w:rPr>
        <w:t>585 – A: Addictions and Substance Abuse</w:t>
      </w:r>
    </w:p>
    <w:p w14:paraId="02DC3540" w14:textId="0DC72D9B" w:rsidR="00552E99" w:rsidRPr="00A179CB" w:rsidRDefault="00B0193A" w:rsidP="00552E99">
      <w:pPr>
        <w:pStyle w:val="BodyTextFirstIndent2"/>
        <w:ind w:firstLine="1170"/>
        <w:rPr>
          <w:b/>
        </w:rPr>
      </w:pPr>
      <w:r>
        <w:rPr>
          <w:b/>
        </w:rPr>
        <w:t>Fall 2020</w:t>
      </w:r>
    </w:p>
    <w:p w14:paraId="1A912E2F" w14:textId="4BC35F38" w:rsidR="004178F1" w:rsidRPr="00D5528C" w:rsidRDefault="004178F1" w:rsidP="0086727B">
      <w:pPr>
        <w:ind w:left="1530"/>
        <w:rPr>
          <w:rFonts w:ascii="Arial" w:hAnsi="Arial" w:cs="Arial"/>
          <w:b/>
        </w:rPr>
      </w:pPr>
    </w:p>
    <w:p w14:paraId="44B1CF5A" w14:textId="77777777" w:rsidR="00552E99" w:rsidRPr="00A63F23" w:rsidRDefault="00552E99" w:rsidP="00552E99">
      <w:pPr>
        <w:ind w:left="1530"/>
        <w:rPr>
          <w:rFonts w:ascii="Arial" w:hAnsi="Arial" w:cs="Arial"/>
          <w:b/>
        </w:rPr>
      </w:pPr>
    </w:p>
    <w:tbl>
      <w:tblPr>
        <w:tblW w:w="5201"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705"/>
      </w:tblGrid>
      <w:tr w:rsidR="00552E99" w:rsidRPr="00BE5216" w14:paraId="037A97B8" w14:textId="77777777" w:rsidTr="00D4386A">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746C8D6D" w14:textId="77777777" w:rsidR="00552E99" w:rsidRPr="0086727B" w:rsidRDefault="00552E99" w:rsidP="00D4386A">
            <w:pPr>
              <w:jc w:val="center"/>
              <w:rPr>
                <w:rFonts w:ascii="Arial" w:hAnsi="Arial" w:cs="Arial"/>
                <w:b/>
                <w:szCs w:val="24"/>
              </w:rPr>
            </w:pPr>
            <w:r w:rsidRPr="0086727B">
              <w:rPr>
                <w:rFonts w:ascii="Arial" w:hAnsi="Arial" w:cs="Arial"/>
                <w:b/>
                <w:szCs w:val="24"/>
              </w:rPr>
              <w:t>Course Introduction</w:t>
            </w:r>
          </w:p>
        </w:tc>
      </w:tr>
    </w:tbl>
    <w:p w14:paraId="111B30E8" w14:textId="77777777" w:rsidR="00552E99" w:rsidRPr="0086727B" w:rsidRDefault="00552E99" w:rsidP="00552E9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tbl>
      <w:tblPr>
        <w:tblStyle w:val="TableGrid"/>
        <w:tblW w:w="9985" w:type="dxa"/>
        <w:tblLayout w:type="fixed"/>
        <w:tblLook w:val="04A0" w:firstRow="1" w:lastRow="0" w:firstColumn="1" w:lastColumn="0" w:noHBand="0" w:noVBand="1"/>
      </w:tblPr>
      <w:tblGrid>
        <w:gridCol w:w="2695"/>
        <w:gridCol w:w="7290"/>
      </w:tblGrid>
      <w:tr w:rsidR="00552E99" w:rsidRPr="00BE5216" w14:paraId="5A541C60" w14:textId="77777777" w:rsidTr="001A5069">
        <w:tc>
          <w:tcPr>
            <w:tcW w:w="2695" w:type="dxa"/>
          </w:tcPr>
          <w:p w14:paraId="5B2FFD8F" w14:textId="77777777" w:rsidR="00552E99" w:rsidRPr="00226F58" w:rsidRDefault="00552E99"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226F58">
              <w:rPr>
                <w:rFonts w:ascii="Arial" w:hAnsi="Arial" w:cs="Arial"/>
                <w:b/>
                <w:sz w:val="20"/>
              </w:rPr>
              <w:t>Instructor:</w:t>
            </w:r>
          </w:p>
        </w:tc>
        <w:tc>
          <w:tcPr>
            <w:tcW w:w="7290" w:type="dxa"/>
          </w:tcPr>
          <w:p w14:paraId="5B1F4983" w14:textId="0CC5220A" w:rsidR="00552E99" w:rsidRPr="00226F58" w:rsidRDefault="008A79B9" w:rsidP="00D4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sidRPr="00226F58">
              <w:rPr>
                <w:rFonts w:ascii="Arial" w:hAnsi="Arial" w:cs="Arial"/>
                <w:b/>
                <w:sz w:val="20"/>
              </w:rPr>
              <w:t>Jeff Strozier, PhD, LCPC</w:t>
            </w:r>
            <w:r w:rsidR="00882D2D">
              <w:rPr>
                <w:rFonts w:ascii="Arial" w:hAnsi="Arial" w:cs="Arial"/>
                <w:b/>
                <w:sz w:val="20"/>
              </w:rPr>
              <w:t xml:space="preserve"> </w:t>
            </w:r>
            <w:r w:rsidR="00B07D2A">
              <w:rPr>
                <w:rFonts w:ascii="Arial" w:hAnsi="Arial" w:cs="Arial"/>
                <w:b/>
                <w:sz w:val="20"/>
              </w:rPr>
              <w:t>(he/him/they/them)</w:t>
            </w:r>
          </w:p>
        </w:tc>
      </w:tr>
      <w:tr w:rsidR="00B07D2A" w:rsidRPr="00BE5216" w14:paraId="21AD952B" w14:textId="77777777" w:rsidTr="001A5069">
        <w:tc>
          <w:tcPr>
            <w:tcW w:w="2695" w:type="dxa"/>
          </w:tcPr>
          <w:p w14:paraId="2E7533EA" w14:textId="3036A6ED" w:rsidR="00B07D2A" w:rsidRPr="00226F58" w:rsidRDefault="00B07D2A"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Pr>
                <w:rFonts w:ascii="Arial" w:hAnsi="Arial" w:cs="Arial"/>
                <w:b/>
                <w:sz w:val="20"/>
              </w:rPr>
              <w:t>Email:</w:t>
            </w:r>
          </w:p>
        </w:tc>
        <w:tc>
          <w:tcPr>
            <w:tcW w:w="7290" w:type="dxa"/>
          </w:tcPr>
          <w:p w14:paraId="61555513" w14:textId="45DA0891" w:rsidR="00B07D2A" w:rsidRPr="00226F58" w:rsidRDefault="00B07D2A" w:rsidP="00D4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Pr>
                <w:rFonts w:ascii="Arial" w:hAnsi="Arial" w:cs="Arial"/>
                <w:b/>
                <w:sz w:val="20"/>
              </w:rPr>
              <w:t>jstrozier@thechicagoschool.edu</w:t>
            </w:r>
          </w:p>
        </w:tc>
      </w:tr>
      <w:tr w:rsidR="00882D2D" w:rsidRPr="00BE5216" w14:paraId="04864F1E" w14:textId="77777777" w:rsidTr="001A5069">
        <w:tc>
          <w:tcPr>
            <w:tcW w:w="2695" w:type="dxa"/>
          </w:tcPr>
          <w:p w14:paraId="7A005C15" w14:textId="66AC77A3" w:rsidR="00882D2D" w:rsidRPr="00226F58" w:rsidRDefault="00882D2D"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Pr>
                <w:rFonts w:ascii="Arial" w:hAnsi="Arial" w:cs="Arial"/>
                <w:b/>
                <w:sz w:val="20"/>
              </w:rPr>
              <w:t>Co-Instructor:</w:t>
            </w:r>
          </w:p>
        </w:tc>
        <w:tc>
          <w:tcPr>
            <w:tcW w:w="7290" w:type="dxa"/>
          </w:tcPr>
          <w:p w14:paraId="7AD97C66" w14:textId="0B3DFF8E" w:rsidR="00882D2D" w:rsidRPr="00226F58" w:rsidRDefault="00882D2D" w:rsidP="00D4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Pr>
                <w:rFonts w:ascii="Arial" w:hAnsi="Arial" w:cs="Arial"/>
                <w:b/>
                <w:sz w:val="20"/>
              </w:rPr>
              <w:t xml:space="preserve">Marcus </w:t>
            </w:r>
            <w:r w:rsidRPr="001E4A67">
              <w:rPr>
                <w:rFonts w:ascii="Arial" w:hAnsi="Arial" w:cs="Arial"/>
                <w:b/>
                <w:sz w:val="20"/>
              </w:rPr>
              <w:t xml:space="preserve">Smith, MA, LCPC </w:t>
            </w:r>
          </w:p>
        </w:tc>
      </w:tr>
      <w:tr w:rsidR="00B07D2A" w:rsidRPr="00BE5216" w14:paraId="0C483B21" w14:textId="77777777" w:rsidTr="001A5069">
        <w:tc>
          <w:tcPr>
            <w:tcW w:w="2695" w:type="dxa"/>
          </w:tcPr>
          <w:p w14:paraId="0641822B" w14:textId="4D1F756A" w:rsidR="00B07D2A" w:rsidRDefault="00B07D2A"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Pr>
                <w:rFonts w:ascii="Arial" w:hAnsi="Arial" w:cs="Arial"/>
                <w:b/>
                <w:sz w:val="20"/>
              </w:rPr>
              <w:t>Email:</w:t>
            </w:r>
          </w:p>
        </w:tc>
        <w:tc>
          <w:tcPr>
            <w:tcW w:w="7290" w:type="dxa"/>
          </w:tcPr>
          <w:p w14:paraId="1A2B5AD4" w14:textId="3F255CF9" w:rsidR="00B07D2A" w:rsidRDefault="00B07D2A" w:rsidP="00D4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sidRPr="001E4A67">
              <w:rPr>
                <w:rFonts w:ascii="Arial" w:hAnsi="Arial" w:cs="Arial"/>
                <w:b/>
                <w:color w:val="000000"/>
                <w:sz w:val="20"/>
              </w:rPr>
              <w:t>mds3664@ego.thechicagoschool.edu</w:t>
            </w:r>
          </w:p>
        </w:tc>
      </w:tr>
      <w:tr w:rsidR="00552E99" w:rsidRPr="00BE5216" w14:paraId="0B020962" w14:textId="77777777" w:rsidTr="001A5069">
        <w:tc>
          <w:tcPr>
            <w:tcW w:w="2695" w:type="dxa"/>
          </w:tcPr>
          <w:p w14:paraId="67D17D64" w14:textId="77777777" w:rsidR="00552E99" w:rsidRPr="00226F58" w:rsidRDefault="00552E99"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226F58">
              <w:rPr>
                <w:rFonts w:ascii="Arial" w:hAnsi="Arial" w:cs="Arial"/>
                <w:b/>
                <w:sz w:val="20"/>
              </w:rPr>
              <w:t>Course Section #</w:t>
            </w:r>
          </w:p>
        </w:tc>
        <w:tc>
          <w:tcPr>
            <w:tcW w:w="7290" w:type="dxa"/>
          </w:tcPr>
          <w:p w14:paraId="6AC46275" w14:textId="704F72C0" w:rsidR="00552E99" w:rsidRPr="00226F58" w:rsidRDefault="00144260" w:rsidP="00D438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Pr>
                <w:rFonts w:ascii="Arial" w:hAnsi="Arial" w:cs="Arial"/>
                <w:b/>
                <w:sz w:val="20"/>
              </w:rPr>
              <w:t>CM 5</w:t>
            </w:r>
            <w:r w:rsidR="00B0193A">
              <w:rPr>
                <w:rFonts w:ascii="Arial" w:hAnsi="Arial" w:cs="Arial"/>
                <w:b/>
                <w:sz w:val="20"/>
              </w:rPr>
              <w:t>85 - A</w:t>
            </w:r>
          </w:p>
        </w:tc>
      </w:tr>
      <w:tr w:rsidR="00552E99" w:rsidRPr="00BE5216" w14:paraId="6308D67D" w14:textId="77777777" w:rsidTr="001A5069">
        <w:tc>
          <w:tcPr>
            <w:tcW w:w="2695" w:type="dxa"/>
          </w:tcPr>
          <w:p w14:paraId="682EB736" w14:textId="77777777" w:rsidR="00552E99" w:rsidRPr="00226F58" w:rsidRDefault="00552E99"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226F58">
              <w:rPr>
                <w:rFonts w:ascii="Arial" w:hAnsi="Arial" w:cs="Arial"/>
                <w:b/>
                <w:sz w:val="20"/>
              </w:rPr>
              <w:t>Course Meeting Day/Time</w:t>
            </w:r>
          </w:p>
        </w:tc>
        <w:tc>
          <w:tcPr>
            <w:tcW w:w="7290" w:type="dxa"/>
          </w:tcPr>
          <w:p w14:paraId="63377ED0" w14:textId="27111CC4" w:rsidR="00552E99" w:rsidRPr="00144260" w:rsidRDefault="00B0193A" w:rsidP="00144260">
            <w:pPr>
              <w:pStyle w:val="BodyTextFirstIndent2"/>
              <w:ind w:left="0" w:firstLine="0"/>
              <w:rPr>
                <w:b/>
                <w:sz w:val="20"/>
              </w:rPr>
            </w:pPr>
            <w:r>
              <w:rPr>
                <w:b/>
                <w:sz w:val="20"/>
              </w:rPr>
              <w:t>Monday 9:00am – 11:50am</w:t>
            </w:r>
          </w:p>
        </w:tc>
      </w:tr>
      <w:tr w:rsidR="00412628" w:rsidRPr="00BE5216" w14:paraId="4059E0B5" w14:textId="77777777" w:rsidTr="001A5069">
        <w:tc>
          <w:tcPr>
            <w:tcW w:w="2695" w:type="dxa"/>
          </w:tcPr>
          <w:p w14:paraId="17D1D05F" w14:textId="17C91804" w:rsidR="00412628" w:rsidRPr="00412628" w:rsidRDefault="00412628"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highlight w:val="yellow"/>
              </w:rPr>
            </w:pPr>
            <w:r w:rsidRPr="001A5069">
              <w:rPr>
                <w:rFonts w:ascii="Arial" w:hAnsi="Arial" w:cs="Arial"/>
                <w:b/>
                <w:sz w:val="20"/>
              </w:rPr>
              <w:t>Class Zoom Link</w:t>
            </w:r>
          </w:p>
        </w:tc>
        <w:tc>
          <w:tcPr>
            <w:tcW w:w="7290" w:type="dxa"/>
          </w:tcPr>
          <w:p w14:paraId="6733914B" w14:textId="46FA9EBA" w:rsidR="00412628" w:rsidRPr="001A5069" w:rsidRDefault="00FE07A6" w:rsidP="00144260">
            <w:pPr>
              <w:pStyle w:val="BodyTextFirstIndent2"/>
              <w:ind w:left="0" w:firstLine="0"/>
              <w:rPr>
                <w:rFonts w:cs="Arial"/>
                <w:b/>
                <w:sz w:val="20"/>
              </w:rPr>
            </w:pPr>
            <w:hyperlink r:id="rId13" w:tgtFrame="_blank" w:history="1">
              <w:r w:rsidR="001A5069" w:rsidRPr="001A5069">
                <w:rPr>
                  <w:rFonts w:cs="Arial"/>
                  <w:color w:val="3E8DEF"/>
                  <w:sz w:val="20"/>
                  <w:u w:val="single"/>
                </w:rPr>
                <w:t>https://tcsedsystem.zoom.us/j/93021591836?pwd=RXpQcThRbWtoRXk0ZEp0bUhJMm44QT09</w:t>
              </w:r>
            </w:hyperlink>
          </w:p>
        </w:tc>
      </w:tr>
      <w:tr w:rsidR="00552E99" w:rsidRPr="00BE5216" w14:paraId="21B55167" w14:textId="77777777" w:rsidTr="001A5069">
        <w:trPr>
          <w:trHeight w:val="251"/>
        </w:trPr>
        <w:tc>
          <w:tcPr>
            <w:tcW w:w="2695" w:type="dxa"/>
          </w:tcPr>
          <w:p w14:paraId="65196CF3" w14:textId="77777777" w:rsidR="00552E99" w:rsidRPr="00226F58" w:rsidRDefault="00552E99" w:rsidP="00D4386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rPr>
            </w:pPr>
            <w:r w:rsidRPr="00226F58">
              <w:rPr>
                <w:rFonts w:ascii="Arial" w:hAnsi="Arial" w:cs="Arial"/>
                <w:b/>
                <w:sz w:val="20"/>
              </w:rPr>
              <w:t>Office and Hours:</w:t>
            </w:r>
          </w:p>
        </w:tc>
        <w:tc>
          <w:tcPr>
            <w:tcW w:w="7290" w:type="dxa"/>
          </w:tcPr>
          <w:p w14:paraId="06450AA0" w14:textId="10A9A788" w:rsidR="00552E99" w:rsidRPr="00226F58" w:rsidRDefault="00226F58" w:rsidP="006976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sz w:val="20"/>
              </w:rPr>
            </w:pPr>
            <w:r>
              <w:rPr>
                <w:rFonts w:ascii="Arial" w:hAnsi="Arial" w:cs="Arial"/>
                <w:b/>
                <w:sz w:val="20"/>
              </w:rPr>
              <w:t>Zoom/ by request</w:t>
            </w:r>
          </w:p>
        </w:tc>
      </w:tr>
    </w:tbl>
    <w:p w14:paraId="05C1E8D6" w14:textId="77777777" w:rsidR="00DA4831" w:rsidRPr="00D5528C" w:rsidRDefault="00DA4831" w:rsidP="00DA4831">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B0E10E3" w14:textId="77777777" w:rsidR="00DA4831" w:rsidRDefault="00DA4831" w:rsidP="00DA48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D5528C">
        <w:rPr>
          <w:rFonts w:ascii="Arial" w:hAnsi="Arial" w:cs="Arial"/>
          <w:b/>
          <w:sz w:val="20"/>
        </w:rPr>
        <w:t>Official Course Description</w:t>
      </w:r>
      <w:r w:rsidRPr="00D5528C">
        <w:rPr>
          <w:rFonts w:ascii="Arial" w:hAnsi="Arial" w:cs="Arial"/>
          <w:sz w:val="20"/>
        </w:rPr>
        <w:t xml:space="preserve"> </w:t>
      </w:r>
    </w:p>
    <w:p w14:paraId="65C7D7B8" w14:textId="6200052F" w:rsidR="00144260" w:rsidRDefault="00B0193A" w:rsidP="00C01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color w:val="333333"/>
          <w:sz w:val="20"/>
          <w:shd w:val="clear" w:color="auto" w:fill="F7F7F7"/>
        </w:rPr>
      </w:pPr>
      <w:r>
        <w:rPr>
          <w:rFonts w:ascii="Helvetica" w:hAnsi="Helvetica" w:cs="Helvetica"/>
          <w:color w:val="333333"/>
          <w:sz w:val="20"/>
          <w:shd w:val="clear" w:color="auto" w:fill="F7F7F7"/>
        </w:rPr>
        <w:t xml:space="preserve">This course introduces the multiple components and etiology of addictions and substance abuse. A strength-based and holistic model for assessment and </w:t>
      </w:r>
      <w:r w:rsidR="00DC2C8A">
        <w:rPr>
          <w:rFonts w:ascii="Helvetica" w:hAnsi="Helvetica" w:cs="Helvetica"/>
          <w:color w:val="333333"/>
          <w:sz w:val="20"/>
          <w:shd w:val="clear" w:color="auto" w:fill="F7F7F7"/>
        </w:rPr>
        <w:t>evidence-based</w:t>
      </w:r>
      <w:r>
        <w:rPr>
          <w:rFonts w:ascii="Helvetica" w:hAnsi="Helvetica" w:cs="Helvetica"/>
          <w:color w:val="333333"/>
          <w:sz w:val="20"/>
          <w:shd w:val="clear" w:color="auto" w:fill="F7F7F7"/>
        </w:rPr>
        <w:t xml:space="preserve"> research and treatment care models are examined. (3 credits)</w:t>
      </w:r>
    </w:p>
    <w:p w14:paraId="417EB0F0" w14:textId="77777777" w:rsidR="00B0193A" w:rsidRPr="00D5528C" w:rsidRDefault="00B0193A" w:rsidP="00C01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A4831" w:rsidRPr="00D5528C" w14:paraId="375DD93E" w14:textId="77777777" w:rsidTr="00D203C8">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325D10E4" w14:textId="43587F84" w:rsidR="00DA4831" w:rsidRPr="00D5528C" w:rsidRDefault="003929D6" w:rsidP="00D203C8">
            <w:pPr>
              <w:jc w:val="center"/>
              <w:rPr>
                <w:rFonts w:ascii="Arial" w:hAnsi="Arial" w:cs="Arial"/>
                <w:b/>
                <w:szCs w:val="24"/>
              </w:rPr>
            </w:pPr>
            <w:r w:rsidRPr="00D5528C">
              <w:rPr>
                <w:rFonts w:ascii="Arial" w:hAnsi="Arial" w:cs="Arial"/>
                <w:b/>
                <w:szCs w:val="24"/>
              </w:rPr>
              <w:t>Institutional Learning Outcome</w:t>
            </w:r>
            <w:r w:rsidR="00DA4831" w:rsidRPr="00D5528C">
              <w:rPr>
                <w:rFonts w:ascii="Arial" w:hAnsi="Arial" w:cs="Arial"/>
                <w:b/>
                <w:szCs w:val="24"/>
              </w:rPr>
              <w:t xml:space="preserve"> Addressed</w:t>
            </w:r>
          </w:p>
        </w:tc>
      </w:tr>
    </w:tbl>
    <w:p w14:paraId="2663E4E9" w14:textId="77777777" w:rsidR="00DA4831" w:rsidRPr="00D5528C" w:rsidRDefault="00DA4831" w:rsidP="00DA4831">
      <w:pPr>
        <w:rPr>
          <w:rFonts w:ascii="Arial" w:hAnsi="Arial" w:cs="Arial"/>
          <w:b/>
          <w:sz w:val="20"/>
        </w:rPr>
      </w:pPr>
    </w:p>
    <w:p w14:paraId="615179C3" w14:textId="7E9C87F3" w:rsidR="00DA4831" w:rsidRPr="00D5528C" w:rsidRDefault="003929D6">
      <w:pPr>
        <w:rPr>
          <w:rFonts w:ascii="Arial" w:hAnsi="Arial" w:cs="Arial"/>
          <w:b/>
          <w:sz w:val="22"/>
          <w:szCs w:val="22"/>
        </w:rPr>
      </w:pPr>
      <w:r w:rsidRPr="00D5528C">
        <w:rPr>
          <w:rFonts w:ascii="Arial" w:hAnsi="Arial" w:cs="Arial"/>
          <w:b/>
          <w:sz w:val="22"/>
          <w:szCs w:val="22"/>
        </w:rPr>
        <w:t>Institutional Learning Outcome</w:t>
      </w:r>
    </w:p>
    <w:p w14:paraId="3B8A6B15" w14:textId="77777777" w:rsidR="00A2223D" w:rsidRPr="00D5528C" w:rsidRDefault="00A2223D" w:rsidP="00A2223D">
      <w:pPr>
        <w:rPr>
          <w:rFonts w:ascii="Arial" w:hAnsi="Arial" w:cs="Arial"/>
          <w:sz w:val="22"/>
          <w:szCs w:val="22"/>
        </w:rPr>
      </w:pPr>
      <w:r w:rsidRPr="00D5528C">
        <w:rPr>
          <w:rFonts w:ascii="Arial" w:hAnsi="Arial" w:cs="Arial"/>
          <w:sz w:val="22"/>
          <w:szCs w:val="22"/>
        </w:rPr>
        <w:t>The institutional learning outcomes for students completing degree programs are:</w:t>
      </w:r>
    </w:p>
    <w:p w14:paraId="483AD94C" w14:textId="77777777" w:rsidR="00A2223D" w:rsidRPr="00D5528C" w:rsidRDefault="00A2223D" w:rsidP="00A2223D">
      <w:pPr>
        <w:rPr>
          <w:rFonts w:ascii="Arial" w:hAnsi="Arial" w:cs="Arial"/>
          <w:sz w:val="22"/>
          <w:szCs w:val="22"/>
        </w:rPr>
      </w:pPr>
    </w:p>
    <w:p w14:paraId="14AF1C31" w14:textId="77777777" w:rsidR="00A2223D" w:rsidRPr="00D5528C" w:rsidRDefault="00A2223D" w:rsidP="00A2223D">
      <w:pPr>
        <w:rPr>
          <w:rFonts w:ascii="Arial" w:hAnsi="Arial" w:cs="Arial"/>
          <w:sz w:val="22"/>
          <w:szCs w:val="22"/>
        </w:rPr>
      </w:pPr>
      <w:r w:rsidRPr="00D5528C">
        <w:rPr>
          <w:rFonts w:ascii="Arial" w:hAnsi="Arial" w:cs="Arial"/>
          <w:b/>
          <w:sz w:val="22"/>
          <w:szCs w:val="22"/>
        </w:rPr>
        <w:t>Scholarship:</w:t>
      </w:r>
      <w:r w:rsidRPr="00D5528C">
        <w:rPr>
          <w:rFonts w:ascii="Arial" w:hAnsi="Arial" w:cs="Arial"/>
          <w:sz w:val="22"/>
          <w:szCs w:val="22"/>
        </w:rPr>
        <w:t xml:space="preserve"> Graduates will be able to use scientific research and theory to inform their practices and be able to prepare scholarly work broadly defined.</w:t>
      </w:r>
    </w:p>
    <w:p w14:paraId="1CD946A4" w14:textId="77777777" w:rsidR="00A2223D" w:rsidRPr="00D5528C" w:rsidRDefault="00A2223D" w:rsidP="00A2223D">
      <w:pPr>
        <w:rPr>
          <w:rFonts w:ascii="Arial" w:hAnsi="Arial" w:cs="Arial"/>
          <w:sz w:val="22"/>
          <w:szCs w:val="22"/>
        </w:rPr>
      </w:pPr>
    </w:p>
    <w:p w14:paraId="5677B5F4" w14:textId="77777777" w:rsidR="00A2223D" w:rsidRPr="00D5528C" w:rsidRDefault="00A2223D" w:rsidP="00A2223D">
      <w:pPr>
        <w:rPr>
          <w:rFonts w:ascii="Arial" w:hAnsi="Arial" w:cs="Arial"/>
          <w:sz w:val="22"/>
          <w:szCs w:val="22"/>
        </w:rPr>
      </w:pPr>
      <w:r w:rsidRPr="00D5528C">
        <w:rPr>
          <w:rFonts w:ascii="Arial" w:hAnsi="Arial" w:cs="Arial"/>
          <w:b/>
          <w:sz w:val="22"/>
          <w:szCs w:val="22"/>
        </w:rPr>
        <w:t>Diversity:</w:t>
      </w:r>
      <w:r w:rsidRPr="00D5528C">
        <w:rPr>
          <w:rFonts w:ascii="Arial" w:hAnsi="Arial" w:cs="Arial"/>
          <w:sz w:val="22"/>
          <w:szCs w:val="22"/>
        </w:rPr>
        <w:t xml:space="preserve"> Graduates will be able to apply theoretical and practical knowledge about ethnic, racial, gender, sexual, cultural and religious, age, and disability difference in their professional work.</w:t>
      </w:r>
    </w:p>
    <w:p w14:paraId="498C2A35" w14:textId="77777777" w:rsidR="00A2223D" w:rsidRPr="00D5528C" w:rsidRDefault="00A2223D" w:rsidP="00A2223D">
      <w:pPr>
        <w:rPr>
          <w:rFonts w:ascii="Arial" w:hAnsi="Arial" w:cs="Arial"/>
          <w:sz w:val="22"/>
          <w:szCs w:val="22"/>
        </w:rPr>
      </w:pPr>
    </w:p>
    <w:p w14:paraId="213C018E" w14:textId="77777777" w:rsidR="00A2223D" w:rsidRPr="00D5528C" w:rsidRDefault="00A2223D" w:rsidP="00A2223D">
      <w:pPr>
        <w:rPr>
          <w:rFonts w:ascii="Arial" w:hAnsi="Arial" w:cs="Arial"/>
          <w:sz w:val="22"/>
          <w:szCs w:val="22"/>
        </w:rPr>
      </w:pPr>
      <w:r w:rsidRPr="00D5528C">
        <w:rPr>
          <w:rFonts w:ascii="Arial" w:hAnsi="Arial" w:cs="Arial"/>
          <w:b/>
          <w:sz w:val="22"/>
          <w:szCs w:val="22"/>
        </w:rPr>
        <w:t>Professional Behavior</w:t>
      </w:r>
      <w:r w:rsidRPr="00D5528C">
        <w:rPr>
          <w:rFonts w:ascii="Arial" w:hAnsi="Arial" w:cs="Arial"/>
          <w:sz w:val="22"/>
          <w:szCs w:val="22"/>
        </w:rPr>
        <w:t>: Graduates will be able to function in a professional and ethical manner in classroom, off-site training, and work settings.</w:t>
      </w:r>
    </w:p>
    <w:p w14:paraId="1614774F" w14:textId="77777777" w:rsidR="00A2223D" w:rsidRPr="00D5528C" w:rsidRDefault="00A2223D" w:rsidP="00A2223D">
      <w:pPr>
        <w:rPr>
          <w:rFonts w:ascii="Arial" w:hAnsi="Arial" w:cs="Arial"/>
          <w:sz w:val="22"/>
          <w:szCs w:val="22"/>
        </w:rPr>
      </w:pPr>
    </w:p>
    <w:p w14:paraId="1A0B5C16" w14:textId="4EB694F6" w:rsidR="00A32284" w:rsidRPr="00D5528C" w:rsidRDefault="00A2223D" w:rsidP="00A2223D">
      <w:pPr>
        <w:rPr>
          <w:rFonts w:ascii="Arial" w:hAnsi="Arial" w:cs="Arial"/>
          <w:sz w:val="22"/>
          <w:szCs w:val="22"/>
        </w:rPr>
      </w:pPr>
      <w:r w:rsidRPr="00D5528C">
        <w:rPr>
          <w:rFonts w:ascii="Arial" w:hAnsi="Arial" w:cs="Arial"/>
          <w:b/>
          <w:sz w:val="22"/>
          <w:szCs w:val="22"/>
        </w:rPr>
        <w:t>Professional Practice:</w:t>
      </w:r>
      <w:r w:rsidRPr="00D5528C">
        <w:rPr>
          <w:rFonts w:ascii="Arial" w:hAnsi="Arial" w:cs="Arial"/>
          <w:sz w:val="22"/>
          <w:szCs w:val="22"/>
        </w:rPr>
        <w:t xml:space="preserve"> Graduates will be able to conduct assessments, develop appropriate interventions, and implement interventions in their specialty area of professional psychology/counseling.</w:t>
      </w:r>
    </w:p>
    <w:p w14:paraId="40D86BD8" w14:textId="77777777" w:rsidR="00A32284" w:rsidRPr="00D5528C" w:rsidRDefault="00A32284" w:rsidP="00DA4831">
      <w:pPr>
        <w:rPr>
          <w:rFonts w:ascii="Arial" w:hAnsi="Arial" w:cs="Arial"/>
          <w:b/>
          <w:sz w:val="20"/>
        </w:rPr>
      </w:pPr>
    </w:p>
    <w:p w14:paraId="080DFC48" w14:textId="77777777" w:rsidR="00DA4831" w:rsidRPr="00D5528C" w:rsidRDefault="00DA4831" w:rsidP="00DA4831">
      <w:pPr>
        <w:ind w:left="720"/>
        <w:rPr>
          <w:rFonts w:ascii="Arial" w:hAnsi="Arial" w:cs="Arial"/>
          <w:sz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2223D" w:rsidRPr="00D5528C" w14:paraId="2769074F" w14:textId="77777777">
        <w:trPr>
          <w:tblCellSpacing w:w="0" w:type="dxa"/>
        </w:trPr>
        <w:tc>
          <w:tcPr>
            <w:tcW w:w="0" w:type="auto"/>
            <w:vAlign w:val="center"/>
            <w:hideMark/>
          </w:tcPr>
          <w:p w14:paraId="131DC067" w14:textId="77777777" w:rsidR="00A2223D" w:rsidRPr="00D5528C" w:rsidRDefault="00A2223D" w:rsidP="00A2223D">
            <w:pPr>
              <w:rPr>
                <w:rFonts w:ascii="Arial" w:hAnsi="Arial" w:cs="Arial"/>
                <w:b/>
                <w:sz w:val="22"/>
                <w:szCs w:val="22"/>
              </w:rPr>
            </w:pPr>
            <w:r w:rsidRPr="00D5528C">
              <w:rPr>
                <w:rFonts w:ascii="Arial" w:hAnsi="Arial" w:cs="Arial"/>
                <w:b/>
                <w:sz w:val="22"/>
                <w:szCs w:val="22"/>
              </w:rPr>
              <w:t>Program Learning Outcomes</w:t>
            </w:r>
          </w:p>
          <w:p w14:paraId="776ADACC" w14:textId="77777777" w:rsidR="00A2223D" w:rsidRPr="00D5528C" w:rsidRDefault="00A2223D" w:rsidP="00A2223D">
            <w:pPr>
              <w:rPr>
                <w:rFonts w:ascii="Arial" w:hAnsi="Arial" w:cs="Arial"/>
                <w:b/>
                <w:sz w:val="22"/>
                <w:szCs w:val="22"/>
              </w:rPr>
            </w:pPr>
            <w:r w:rsidRPr="00D5528C">
              <w:rPr>
                <w:rFonts w:ascii="Arial" w:hAnsi="Arial" w:cs="Arial"/>
                <w:b/>
                <w:sz w:val="22"/>
                <w:szCs w:val="22"/>
              </w:rPr>
              <w:t>Upon successful completion of this program students will be able to:</w:t>
            </w:r>
          </w:p>
          <w:p w14:paraId="5958CAD4" w14:textId="77777777" w:rsidR="00A2223D" w:rsidRPr="00D5528C" w:rsidRDefault="00A2223D" w:rsidP="00A2223D">
            <w:pPr>
              <w:numPr>
                <w:ilvl w:val="0"/>
                <w:numId w:val="17"/>
              </w:numPr>
              <w:rPr>
                <w:rFonts w:ascii="Arial" w:hAnsi="Arial" w:cs="Arial"/>
                <w:sz w:val="22"/>
                <w:szCs w:val="22"/>
              </w:rPr>
            </w:pPr>
            <w:r w:rsidRPr="00D5528C">
              <w:rPr>
                <w:rFonts w:ascii="Arial" w:hAnsi="Arial" w:cs="Arial"/>
                <w:b/>
                <w:sz w:val="22"/>
                <w:szCs w:val="22"/>
              </w:rPr>
              <w:t xml:space="preserve">Diversity and Advocacy: </w:t>
            </w:r>
            <w:r w:rsidRPr="00D5528C">
              <w:rPr>
                <w:rFonts w:ascii="Arial" w:hAnsi="Arial" w:cs="Arial"/>
                <w:sz w:val="22"/>
                <w:szCs w:val="22"/>
              </w:rPr>
              <w:t>demonstrate the knowledge, skills, and practices to deliver culturally appropriate counseling services, advocate for clients, and understand how to influence policy to enhance the practice of clinical mental health counseling. </w:t>
            </w:r>
          </w:p>
          <w:p w14:paraId="3E6A17A2" w14:textId="77777777" w:rsidR="00A2223D" w:rsidRPr="00D5528C" w:rsidRDefault="00A2223D" w:rsidP="00A2223D">
            <w:pPr>
              <w:numPr>
                <w:ilvl w:val="0"/>
                <w:numId w:val="17"/>
              </w:numPr>
              <w:rPr>
                <w:rFonts w:ascii="Arial" w:hAnsi="Arial" w:cs="Arial"/>
                <w:sz w:val="22"/>
                <w:szCs w:val="22"/>
              </w:rPr>
            </w:pPr>
            <w:r w:rsidRPr="00D5528C">
              <w:rPr>
                <w:rFonts w:ascii="Arial" w:hAnsi="Arial" w:cs="Arial"/>
                <w:b/>
                <w:sz w:val="22"/>
                <w:szCs w:val="22"/>
              </w:rPr>
              <w:t xml:space="preserve">Foundations: </w:t>
            </w:r>
            <w:r w:rsidRPr="00D5528C">
              <w:rPr>
                <w:rFonts w:ascii="Arial" w:hAnsi="Arial" w:cs="Arial"/>
                <w:sz w:val="22"/>
                <w:szCs w:val="22"/>
              </w:rPr>
              <w:t>show a commitment to their identity as counselors through membership and activities in professional organizations, and through ethical behavior in their work with clients and other professionals.</w:t>
            </w:r>
          </w:p>
          <w:p w14:paraId="07197BEB" w14:textId="77777777" w:rsidR="00A2223D" w:rsidRPr="00D5528C" w:rsidRDefault="00A2223D" w:rsidP="00A2223D">
            <w:pPr>
              <w:numPr>
                <w:ilvl w:val="0"/>
                <w:numId w:val="17"/>
              </w:numPr>
              <w:rPr>
                <w:rFonts w:ascii="Arial" w:hAnsi="Arial" w:cs="Arial"/>
                <w:sz w:val="22"/>
                <w:szCs w:val="22"/>
              </w:rPr>
            </w:pPr>
            <w:r w:rsidRPr="00D5528C">
              <w:rPr>
                <w:rFonts w:ascii="Arial" w:hAnsi="Arial" w:cs="Arial"/>
                <w:b/>
                <w:sz w:val="22"/>
                <w:szCs w:val="22"/>
              </w:rPr>
              <w:lastRenderedPageBreak/>
              <w:t xml:space="preserve">Counseling, Prevention, and Intervention: </w:t>
            </w:r>
            <w:r w:rsidRPr="00D5528C">
              <w:rPr>
                <w:rFonts w:ascii="Arial" w:hAnsi="Arial" w:cs="Arial"/>
                <w:sz w:val="22"/>
                <w:szCs w:val="22"/>
              </w:rPr>
              <w:t>demonstrate the knowledge, skills, and practices of culturally appropriate diagnosis, treatment, referral, and prevention of mental and emotional disorders. </w:t>
            </w:r>
          </w:p>
          <w:p w14:paraId="77B3A695" w14:textId="77777777" w:rsidR="00A2223D" w:rsidRPr="00D5528C" w:rsidRDefault="00A2223D" w:rsidP="00A2223D">
            <w:pPr>
              <w:numPr>
                <w:ilvl w:val="0"/>
                <w:numId w:val="17"/>
              </w:numPr>
              <w:rPr>
                <w:rFonts w:ascii="Arial" w:hAnsi="Arial" w:cs="Arial"/>
                <w:sz w:val="22"/>
                <w:szCs w:val="22"/>
              </w:rPr>
            </w:pPr>
            <w:r w:rsidRPr="00D5528C">
              <w:rPr>
                <w:rFonts w:ascii="Arial" w:hAnsi="Arial" w:cs="Arial"/>
                <w:b/>
                <w:sz w:val="22"/>
                <w:szCs w:val="22"/>
              </w:rPr>
              <w:t xml:space="preserve">Assessment: </w:t>
            </w:r>
            <w:r w:rsidRPr="00D5528C">
              <w:rPr>
                <w:rFonts w:ascii="Arial" w:hAnsi="Arial" w:cs="Arial"/>
                <w:sz w:val="22"/>
                <w:szCs w:val="22"/>
              </w:rPr>
              <w:t>demonstrate the knowledge, skills, and practices of culturally appropriate and holistic clinical evaluation and assessment of normalcy and psychopathology.</w:t>
            </w:r>
          </w:p>
          <w:p w14:paraId="420A9585" w14:textId="77777777" w:rsidR="00A2223D" w:rsidRPr="00D5528C" w:rsidRDefault="00A2223D" w:rsidP="00A2223D">
            <w:pPr>
              <w:numPr>
                <w:ilvl w:val="0"/>
                <w:numId w:val="17"/>
              </w:numPr>
              <w:rPr>
                <w:rFonts w:ascii="Arial" w:hAnsi="Arial" w:cs="Arial"/>
                <w:b/>
                <w:sz w:val="22"/>
                <w:szCs w:val="22"/>
              </w:rPr>
            </w:pPr>
            <w:r w:rsidRPr="00D5528C">
              <w:rPr>
                <w:rFonts w:ascii="Arial" w:hAnsi="Arial" w:cs="Arial"/>
                <w:b/>
                <w:sz w:val="22"/>
                <w:szCs w:val="22"/>
              </w:rPr>
              <w:t xml:space="preserve">Diagnosis: </w:t>
            </w:r>
            <w:r w:rsidRPr="00D5528C">
              <w:rPr>
                <w:rFonts w:ascii="Arial" w:hAnsi="Arial" w:cs="Arial"/>
                <w:sz w:val="22"/>
                <w:szCs w:val="22"/>
              </w:rPr>
              <w:t>demonstrate the knowledge, skills, and practices of culturally appropriate diagnosis of both psychopathology and normal developmental challenges, including appropriate use of diagnosis during trauma-causing events.</w:t>
            </w:r>
          </w:p>
          <w:p w14:paraId="2B16DEAB" w14:textId="77777777" w:rsidR="00A2223D" w:rsidRPr="00D5528C" w:rsidRDefault="00A2223D" w:rsidP="00A2223D">
            <w:pPr>
              <w:numPr>
                <w:ilvl w:val="0"/>
                <w:numId w:val="17"/>
              </w:numPr>
              <w:rPr>
                <w:rFonts w:ascii="Arial" w:hAnsi="Arial" w:cs="Arial"/>
                <w:b/>
                <w:sz w:val="22"/>
                <w:szCs w:val="22"/>
              </w:rPr>
            </w:pPr>
            <w:r w:rsidRPr="00D5528C">
              <w:rPr>
                <w:rFonts w:ascii="Arial" w:hAnsi="Arial" w:cs="Arial"/>
                <w:b/>
                <w:sz w:val="22"/>
                <w:szCs w:val="22"/>
              </w:rPr>
              <w:t xml:space="preserve">Research and Evaluation: </w:t>
            </w:r>
            <w:r w:rsidRPr="00D5528C">
              <w:rPr>
                <w:rFonts w:ascii="Arial" w:hAnsi="Arial" w:cs="Arial"/>
                <w:sz w:val="22"/>
                <w:szCs w:val="22"/>
              </w:rPr>
              <w:t>competently and critically evaluate clinical mental health counseling research, demonstrate understanding of evidence-based treatments and outcome evaluation, and apply appropriate models of program evaluation.</w:t>
            </w:r>
            <w:r w:rsidRPr="00D5528C">
              <w:rPr>
                <w:rFonts w:ascii="Arial" w:hAnsi="Arial" w:cs="Arial"/>
                <w:b/>
                <w:sz w:val="22"/>
                <w:szCs w:val="22"/>
              </w:rPr>
              <w:t> </w:t>
            </w:r>
          </w:p>
        </w:tc>
      </w:tr>
    </w:tbl>
    <w:p w14:paraId="4117C132" w14:textId="77777777" w:rsidR="00DA4831" w:rsidRPr="00D5528C" w:rsidRDefault="00DA4831" w:rsidP="00DA4831">
      <w:pPr>
        <w:rPr>
          <w:rFonts w:ascii="Arial" w:hAnsi="Arial" w:cs="Arial"/>
          <w:b/>
          <w:sz w:val="22"/>
          <w:szCs w:val="22"/>
        </w:rPr>
      </w:pPr>
    </w:p>
    <w:p w14:paraId="4D7D72F7" w14:textId="3642730B" w:rsidR="00A2223D" w:rsidRDefault="00A2223D" w:rsidP="00DA4831">
      <w:pPr>
        <w:rPr>
          <w:rFonts w:ascii="Arial" w:hAnsi="Arial" w:cs="Arial"/>
          <w:b/>
          <w:sz w:val="20"/>
        </w:rPr>
      </w:pPr>
    </w:p>
    <w:p w14:paraId="1473F8DC" w14:textId="77777777" w:rsidR="001E2CAA" w:rsidRPr="0096097B" w:rsidRDefault="001E2CAA" w:rsidP="001E2CAA">
      <w:pPr>
        <w:shd w:val="clear" w:color="auto" w:fill="FDE9D9" w:themeFill="accent6" w:themeFillTint="33"/>
        <w:ind w:right="-360" w:firstLine="720"/>
        <w:jc w:val="center"/>
        <w:rPr>
          <w:rFonts w:ascii="Arial" w:hAnsi="Arial" w:cs="Arial"/>
          <w:b/>
          <w:szCs w:val="24"/>
        </w:rPr>
      </w:pPr>
      <w:r w:rsidRPr="0096097B">
        <w:rPr>
          <w:rFonts w:ascii="Arial" w:hAnsi="Arial" w:cs="Arial"/>
          <w:b/>
          <w:szCs w:val="24"/>
        </w:rPr>
        <w:t>Relationships Among Course Learning Outcomes (CLO), Program Learning Outcomes (PLO), Course Measures (CM) and CACREP Standards</w:t>
      </w:r>
    </w:p>
    <w:p w14:paraId="2E4438FA" w14:textId="2AE900D8" w:rsidR="001E2CAA" w:rsidRDefault="001E2CAA" w:rsidP="00DA4831">
      <w:pPr>
        <w:rPr>
          <w:rFonts w:ascii="Arial" w:hAnsi="Arial" w:cs="Arial"/>
          <w:b/>
          <w:sz w:val="20"/>
        </w:rPr>
      </w:pPr>
    </w:p>
    <w:p w14:paraId="47D23A2E" w14:textId="42FAE341" w:rsidR="001E2CAA" w:rsidRDefault="001E2CAA" w:rsidP="00DA4831">
      <w:pPr>
        <w:rPr>
          <w:rFonts w:ascii="Arial" w:hAnsi="Arial" w:cs="Arial"/>
          <w:b/>
          <w:sz w:val="20"/>
        </w:rPr>
      </w:pPr>
    </w:p>
    <w:p w14:paraId="2232E12C" w14:textId="77777777" w:rsidR="001E2CAA" w:rsidRPr="001E2CAA" w:rsidRDefault="001E2CAA" w:rsidP="001E2CAA">
      <w:pPr>
        <w:rPr>
          <w:rFonts w:ascii="Arial" w:hAnsi="Arial" w:cs="Arial"/>
          <w:szCs w:val="24"/>
        </w:rPr>
      </w:pPr>
      <w:r w:rsidRPr="001E2CAA">
        <w:rPr>
          <w:rFonts w:ascii="Arial" w:hAnsi="Arial" w:cs="Arial"/>
          <w:szCs w:val="24"/>
        </w:rPr>
        <w:t xml:space="preserve">CLO/PLO/MC                                                   </w:t>
      </w:r>
      <w:r w:rsidRPr="001E2CAA">
        <w:rPr>
          <w:rFonts w:ascii="Arial" w:hAnsi="Arial" w:cs="Arial"/>
          <w:szCs w:val="24"/>
        </w:rPr>
        <w:tab/>
        <w:t>2016 CACREP Standards</w:t>
      </w:r>
    </w:p>
    <w:tbl>
      <w:tblPr>
        <w:tblStyle w:val="TableGrid"/>
        <w:tblW w:w="0" w:type="auto"/>
        <w:tblLook w:val="04A0" w:firstRow="1" w:lastRow="0" w:firstColumn="1" w:lastColumn="0" w:noHBand="0" w:noVBand="1"/>
      </w:tblPr>
      <w:tblGrid>
        <w:gridCol w:w="4681"/>
        <w:gridCol w:w="4669"/>
      </w:tblGrid>
      <w:tr w:rsidR="001E2CAA" w:rsidRPr="0096097B" w14:paraId="728F807C" w14:textId="77777777" w:rsidTr="00D5210D">
        <w:tc>
          <w:tcPr>
            <w:tcW w:w="4681" w:type="dxa"/>
          </w:tcPr>
          <w:p w14:paraId="0A82A680" w14:textId="48D92160" w:rsidR="00F24779" w:rsidRPr="00F24779" w:rsidRDefault="001E2CAA" w:rsidP="00D5210D">
            <w:pPr>
              <w:rPr>
                <w:rFonts w:ascii="Arial" w:hAnsi="Arial" w:cs="Arial"/>
                <w:b/>
                <w:sz w:val="20"/>
              </w:rPr>
            </w:pPr>
            <w:r w:rsidRPr="0096097B">
              <w:rPr>
                <w:rFonts w:ascii="Arial" w:hAnsi="Arial" w:cs="Arial"/>
                <w:b/>
                <w:sz w:val="20"/>
              </w:rPr>
              <w:t xml:space="preserve">CLO: </w:t>
            </w:r>
            <w:r w:rsidRPr="0096097B">
              <w:rPr>
                <w:rFonts w:ascii="Arial" w:eastAsia="Gulim" w:hAnsi="Arial" w:cs="Arial"/>
                <w:sz w:val="20"/>
              </w:rPr>
              <w:t>1.</w:t>
            </w:r>
            <w:r w:rsidR="00BD6F2D">
              <w:rPr>
                <w:rFonts w:ascii="Arial" w:eastAsia="Gulim" w:hAnsi="Arial" w:cs="Arial"/>
              </w:rPr>
              <w:t xml:space="preserve"> </w:t>
            </w:r>
            <w:r w:rsidR="00BD6F2D" w:rsidRPr="00BD6F2D">
              <w:rPr>
                <w:rFonts w:ascii="Arial" w:hAnsi="Arial" w:cs="Arial"/>
                <w:color w:val="000000"/>
                <w:sz w:val="20"/>
              </w:rPr>
              <w:t>Compare and contrast the current theories of the causation of substance use and additions as suggested by the current body of research. This would include genetic, metabolic, neurobiological, sociological, and psychological factors. Understand various perspectives on behavioral process addictions (e.g. compulsive gambling) and their relationship to substance use disorders.</w:t>
            </w:r>
          </w:p>
          <w:p w14:paraId="5922E0F3" w14:textId="55110F3E" w:rsidR="001E2CAA" w:rsidRPr="00F24779" w:rsidRDefault="001E2CAA" w:rsidP="00D5210D">
            <w:pPr>
              <w:rPr>
                <w:rFonts w:ascii="Arial" w:hAnsi="Arial" w:cs="Arial"/>
                <w:color w:val="000000"/>
                <w:sz w:val="20"/>
              </w:rPr>
            </w:pPr>
            <w:r w:rsidRPr="0096097B">
              <w:rPr>
                <w:rFonts w:ascii="Arial" w:hAnsi="Arial" w:cs="Arial"/>
                <w:b/>
                <w:sz w:val="20"/>
              </w:rPr>
              <w:t>PLO:</w:t>
            </w:r>
            <w:r w:rsidRPr="0096097B">
              <w:rPr>
                <w:rFonts w:ascii="Arial" w:hAnsi="Arial" w:cs="Arial"/>
                <w:sz w:val="20"/>
              </w:rPr>
              <w:t xml:space="preserve"> Counseling, Prevention, and Intervention</w:t>
            </w:r>
          </w:p>
          <w:p w14:paraId="2A1C9D3A" w14:textId="0BC60904" w:rsidR="001E2CAA" w:rsidRPr="0096097B" w:rsidRDefault="001E2CAA" w:rsidP="00D5210D">
            <w:pPr>
              <w:rPr>
                <w:rFonts w:ascii="Arial" w:hAnsi="Arial" w:cs="Arial"/>
                <w:sz w:val="20"/>
              </w:rPr>
            </w:pPr>
            <w:r w:rsidRPr="00FD3440">
              <w:rPr>
                <w:rFonts w:ascii="Arial" w:hAnsi="Arial" w:cs="Arial"/>
                <w:b/>
                <w:sz w:val="20"/>
              </w:rPr>
              <w:t>CM</w:t>
            </w:r>
            <w:r w:rsidRPr="00FD3440">
              <w:rPr>
                <w:rFonts w:ascii="Arial" w:hAnsi="Arial" w:cs="Arial"/>
                <w:sz w:val="20"/>
              </w:rPr>
              <w:t xml:space="preserve">: </w:t>
            </w:r>
            <w:r w:rsidR="00342704">
              <w:rPr>
                <w:rFonts w:ascii="Arial" w:hAnsi="Arial" w:cs="Arial"/>
                <w:sz w:val="20"/>
              </w:rPr>
              <w:t>Midterm, Final,</w:t>
            </w:r>
            <w:r w:rsidR="009C15BE" w:rsidRPr="00FD3440">
              <w:rPr>
                <w:rFonts w:ascii="Arial" w:hAnsi="Arial" w:cs="Arial"/>
                <w:sz w:val="20"/>
              </w:rPr>
              <w:t xml:space="preserve"> </w:t>
            </w:r>
            <w:r w:rsidRPr="00FD3440">
              <w:rPr>
                <w:rFonts w:ascii="Arial" w:hAnsi="Arial" w:cs="Arial"/>
                <w:sz w:val="20"/>
              </w:rPr>
              <w:t>Class Participation</w:t>
            </w:r>
          </w:p>
        </w:tc>
        <w:tc>
          <w:tcPr>
            <w:tcW w:w="4669" w:type="dxa"/>
          </w:tcPr>
          <w:p w14:paraId="26C87078" w14:textId="049F325B" w:rsidR="001E2CAA" w:rsidRPr="002A3992" w:rsidRDefault="00291CC8" w:rsidP="00D5210D">
            <w:pPr>
              <w:rPr>
                <w:rFonts w:ascii="Arial" w:hAnsi="Arial" w:cs="Arial"/>
                <w:bCs/>
                <w:sz w:val="20"/>
              </w:rPr>
            </w:pPr>
            <w:r w:rsidRPr="002A3992">
              <w:rPr>
                <w:rFonts w:ascii="Arial" w:hAnsi="Arial" w:cs="Arial"/>
                <w:bCs/>
                <w:sz w:val="20"/>
              </w:rPr>
              <w:t xml:space="preserve">2.F.3.d,  2.F.5.n  </w:t>
            </w:r>
          </w:p>
        </w:tc>
      </w:tr>
      <w:tr w:rsidR="001E2CAA" w:rsidRPr="0096097B" w14:paraId="0392B5E5" w14:textId="77777777" w:rsidTr="00D5210D">
        <w:tc>
          <w:tcPr>
            <w:tcW w:w="4681" w:type="dxa"/>
          </w:tcPr>
          <w:p w14:paraId="49994607" w14:textId="430F9BCF" w:rsidR="00876A37" w:rsidRPr="00876A37" w:rsidRDefault="001E2CAA" w:rsidP="00876A37">
            <w:pPr>
              <w:rPr>
                <w:rFonts w:ascii="Arial" w:hAnsi="Arial" w:cs="Arial"/>
                <w:b/>
                <w:sz w:val="20"/>
              </w:rPr>
            </w:pPr>
            <w:r w:rsidRPr="0096097B">
              <w:rPr>
                <w:rFonts w:ascii="Arial" w:hAnsi="Arial" w:cs="Arial"/>
                <w:b/>
                <w:sz w:val="20"/>
              </w:rPr>
              <w:t xml:space="preserve">CLO: </w:t>
            </w:r>
            <w:r w:rsidRPr="0096097B">
              <w:rPr>
                <w:rFonts w:ascii="Arial" w:hAnsi="Arial" w:cs="Arial"/>
                <w:sz w:val="20"/>
              </w:rPr>
              <w:t>2.</w:t>
            </w:r>
            <w:r w:rsidR="00876A37">
              <w:rPr>
                <w:rFonts w:ascii="Arial" w:hAnsi="Arial" w:cs="Arial"/>
              </w:rPr>
              <w:t xml:space="preserve"> </w:t>
            </w:r>
            <w:r w:rsidR="00876A37" w:rsidRPr="00876A37">
              <w:rPr>
                <w:rFonts w:ascii="Arial" w:hAnsi="Arial" w:cs="Arial"/>
                <w:color w:val="000000"/>
                <w:sz w:val="20"/>
              </w:rPr>
              <w:t xml:space="preserve">Know the current best practices for the treatment of addictive disorders that is supported by evidence-based research. This includes understanding the assessment and treatment of addictive disorders from an individual, family systems, and community perspective. </w:t>
            </w:r>
          </w:p>
          <w:p w14:paraId="0809E164" w14:textId="4317AA2E" w:rsidR="001E2CAA" w:rsidRPr="0096097B" w:rsidRDefault="001E2CAA" w:rsidP="00D5210D">
            <w:pPr>
              <w:rPr>
                <w:rFonts w:ascii="Arial" w:hAnsi="Arial" w:cs="Arial"/>
                <w:sz w:val="20"/>
              </w:rPr>
            </w:pPr>
            <w:r w:rsidRPr="0096097B">
              <w:rPr>
                <w:rFonts w:ascii="Arial" w:hAnsi="Arial" w:cs="Arial"/>
                <w:b/>
                <w:sz w:val="20"/>
              </w:rPr>
              <w:t>PLO</w:t>
            </w:r>
            <w:r w:rsidRPr="0096097B">
              <w:rPr>
                <w:rFonts w:ascii="Arial" w:hAnsi="Arial" w:cs="Arial"/>
                <w:sz w:val="20"/>
              </w:rPr>
              <w:t xml:space="preserve">: </w:t>
            </w:r>
            <w:r w:rsidR="00F24779">
              <w:rPr>
                <w:rFonts w:ascii="Arial" w:hAnsi="Arial" w:cs="Arial"/>
                <w:sz w:val="20"/>
              </w:rPr>
              <w:t>Assessment</w:t>
            </w:r>
          </w:p>
          <w:p w14:paraId="7E1860F6" w14:textId="266D69E6" w:rsidR="001E2CAA" w:rsidRPr="0096097B" w:rsidRDefault="001E2CAA" w:rsidP="00D5210D">
            <w:pPr>
              <w:rPr>
                <w:rFonts w:ascii="Arial" w:hAnsi="Arial" w:cs="Arial"/>
                <w:sz w:val="20"/>
              </w:rPr>
            </w:pPr>
            <w:r w:rsidRPr="00FD3440">
              <w:rPr>
                <w:rFonts w:ascii="Arial" w:hAnsi="Arial" w:cs="Arial"/>
                <w:b/>
                <w:sz w:val="20"/>
              </w:rPr>
              <w:t>CM</w:t>
            </w:r>
            <w:r w:rsidRPr="00FD3440">
              <w:rPr>
                <w:rFonts w:ascii="Arial" w:hAnsi="Arial" w:cs="Arial"/>
                <w:sz w:val="20"/>
              </w:rPr>
              <w:t xml:space="preserve">: </w:t>
            </w:r>
            <w:r w:rsidR="00342704">
              <w:rPr>
                <w:rFonts w:ascii="Arial" w:hAnsi="Arial" w:cs="Arial"/>
                <w:sz w:val="20"/>
              </w:rPr>
              <w:t>Midterm, Final</w:t>
            </w:r>
            <w:r w:rsidRPr="00FD3440">
              <w:rPr>
                <w:rFonts w:ascii="Arial" w:hAnsi="Arial" w:cs="Arial"/>
                <w:sz w:val="20"/>
              </w:rPr>
              <w:t>, Class Participation</w:t>
            </w:r>
          </w:p>
        </w:tc>
        <w:tc>
          <w:tcPr>
            <w:tcW w:w="4669" w:type="dxa"/>
          </w:tcPr>
          <w:p w14:paraId="084CC0F2" w14:textId="19D3EC2E" w:rsidR="001E2CAA" w:rsidRPr="002A3992" w:rsidRDefault="00291CC8" w:rsidP="00D5210D">
            <w:pPr>
              <w:rPr>
                <w:rFonts w:ascii="Arial" w:hAnsi="Arial" w:cs="Arial"/>
                <w:bCs/>
                <w:sz w:val="20"/>
              </w:rPr>
            </w:pPr>
            <w:r w:rsidRPr="002A3992">
              <w:rPr>
                <w:rFonts w:ascii="Arial" w:hAnsi="Arial" w:cs="Arial"/>
                <w:bCs/>
                <w:sz w:val="20"/>
              </w:rPr>
              <w:t>2.F.6.f</w:t>
            </w:r>
            <w:r w:rsidR="002A3992" w:rsidRPr="002A3992">
              <w:rPr>
                <w:rFonts w:ascii="Arial" w:hAnsi="Arial" w:cs="Arial"/>
                <w:bCs/>
                <w:sz w:val="20"/>
              </w:rPr>
              <w:t>, 2.F.7.b</w:t>
            </w:r>
            <w:r w:rsidRPr="002A3992">
              <w:rPr>
                <w:rFonts w:ascii="Arial" w:hAnsi="Arial" w:cs="Arial"/>
                <w:bCs/>
                <w:sz w:val="20"/>
              </w:rPr>
              <w:t xml:space="preserve">,  2.F.7.c,  2.F.7.e,  2.F.7.l  </w:t>
            </w:r>
          </w:p>
        </w:tc>
      </w:tr>
      <w:tr w:rsidR="001E2CAA" w:rsidRPr="0096097B" w14:paraId="137D2DED" w14:textId="77777777" w:rsidTr="00D5210D">
        <w:tc>
          <w:tcPr>
            <w:tcW w:w="4681" w:type="dxa"/>
          </w:tcPr>
          <w:p w14:paraId="11ADFF85" w14:textId="6F046803" w:rsidR="00876A37" w:rsidRPr="00876A37" w:rsidRDefault="001E2CAA" w:rsidP="00876A37">
            <w:pPr>
              <w:rPr>
                <w:rFonts w:ascii="Arial" w:hAnsi="Arial" w:cs="Arial"/>
                <w:b/>
                <w:sz w:val="20"/>
              </w:rPr>
            </w:pPr>
            <w:r w:rsidRPr="0096097B">
              <w:rPr>
                <w:rFonts w:ascii="Arial" w:hAnsi="Arial" w:cs="Arial"/>
                <w:b/>
                <w:sz w:val="20"/>
              </w:rPr>
              <w:t xml:space="preserve">CLO: </w:t>
            </w:r>
            <w:r w:rsidRPr="0096097B">
              <w:rPr>
                <w:rFonts w:ascii="Arial" w:hAnsi="Arial" w:cs="Arial"/>
                <w:sz w:val="20"/>
              </w:rPr>
              <w:t>3.</w:t>
            </w:r>
            <w:r w:rsidRPr="0096097B">
              <w:rPr>
                <w:rFonts w:ascii="Arial" w:hAnsi="Arial" w:cs="Arial"/>
                <w:b/>
                <w:sz w:val="20"/>
              </w:rPr>
              <w:t xml:space="preserve"> </w:t>
            </w:r>
            <w:r w:rsidR="00876A37" w:rsidRPr="00876A37">
              <w:rPr>
                <w:rFonts w:ascii="Arial" w:hAnsi="Arial" w:cs="Arial"/>
                <w:color w:val="000000"/>
                <w:sz w:val="20"/>
              </w:rPr>
              <w:t xml:space="preserve">Describe the impact of social, cultural, and economic factors on addictions and their treatment. </w:t>
            </w:r>
          </w:p>
          <w:p w14:paraId="1CC6AC80" w14:textId="3A3A70C1" w:rsidR="001E2CAA" w:rsidRPr="0096097B" w:rsidRDefault="001E2CAA" w:rsidP="00D5210D">
            <w:pPr>
              <w:rPr>
                <w:rFonts w:ascii="Arial" w:hAnsi="Arial" w:cs="Arial"/>
                <w:sz w:val="20"/>
              </w:rPr>
            </w:pPr>
            <w:r w:rsidRPr="0096097B">
              <w:rPr>
                <w:rFonts w:ascii="Arial" w:hAnsi="Arial" w:cs="Arial"/>
                <w:b/>
                <w:sz w:val="20"/>
              </w:rPr>
              <w:t>PLO:</w:t>
            </w:r>
            <w:r w:rsidRPr="0096097B">
              <w:rPr>
                <w:rFonts w:ascii="Arial" w:hAnsi="Arial" w:cs="Arial"/>
                <w:sz w:val="20"/>
              </w:rPr>
              <w:t xml:space="preserve"> </w:t>
            </w:r>
            <w:r w:rsidR="00F24779">
              <w:rPr>
                <w:rFonts w:ascii="Arial" w:hAnsi="Arial" w:cs="Arial"/>
                <w:sz w:val="20"/>
              </w:rPr>
              <w:t>Diversity and Advocacy</w:t>
            </w:r>
            <w:r w:rsidRPr="0096097B">
              <w:rPr>
                <w:rFonts w:ascii="Arial" w:hAnsi="Arial" w:cs="Arial"/>
                <w:sz w:val="20"/>
              </w:rPr>
              <w:t xml:space="preserve"> </w:t>
            </w:r>
          </w:p>
          <w:p w14:paraId="0CD46FF6" w14:textId="533727A9" w:rsidR="001E2CAA" w:rsidRPr="0096097B" w:rsidRDefault="001E2CAA" w:rsidP="00D5210D">
            <w:pPr>
              <w:rPr>
                <w:rFonts w:ascii="Arial" w:hAnsi="Arial" w:cs="Arial"/>
                <w:sz w:val="20"/>
              </w:rPr>
            </w:pPr>
            <w:r w:rsidRPr="00FD3440">
              <w:rPr>
                <w:rFonts w:ascii="Arial" w:hAnsi="Arial" w:cs="Arial"/>
                <w:b/>
                <w:sz w:val="20"/>
              </w:rPr>
              <w:t>CM</w:t>
            </w:r>
            <w:r w:rsidRPr="00FD3440">
              <w:rPr>
                <w:rFonts w:ascii="Arial" w:hAnsi="Arial" w:cs="Arial"/>
                <w:sz w:val="20"/>
              </w:rPr>
              <w:t xml:space="preserve">: </w:t>
            </w:r>
            <w:r w:rsidR="00342704">
              <w:rPr>
                <w:rFonts w:ascii="Arial" w:hAnsi="Arial" w:cs="Arial"/>
                <w:sz w:val="20"/>
              </w:rPr>
              <w:t>Midterm, Final, Class Participation</w:t>
            </w:r>
          </w:p>
        </w:tc>
        <w:tc>
          <w:tcPr>
            <w:tcW w:w="4669" w:type="dxa"/>
          </w:tcPr>
          <w:p w14:paraId="4CD7F274" w14:textId="6FDFF834" w:rsidR="001E2CAA" w:rsidRPr="0096097B" w:rsidRDefault="00291CC8" w:rsidP="00D5210D">
            <w:pPr>
              <w:rPr>
                <w:rFonts w:ascii="Arial" w:hAnsi="Arial" w:cs="Arial"/>
                <w:sz w:val="20"/>
              </w:rPr>
            </w:pPr>
            <w:r>
              <w:rPr>
                <w:rFonts w:ascii="Arial" w:hAnsi="Arial" w:cs="Arial"/>
                <w:sz w:val="20"/>
              </w:rPr>
              <w:t>2.F.2.a, 2.F.2.c, 2.F.2.d, 2.F.2.e, 2.F.2.f, 2.F.2.g, 2F.2.h</w:t>
            </w:r>
          </w:p>
        </w:tc>
      </w:tr>
      <w:tr w:rsidR="001E2CAA" w:rsidRPr="0096097B" w14:paraId="5475F1C8" w14:textId="77777777" w:rsidTr="00D5210D">
        <w:trPr>
          <w:trHeight w:val="1142"/>
        </w:trPr>
        <w:tc>
          <w:tcPr>
            <w:tcW w:w="4681" w:type="dxa"/>
          </w:tcPr>
          <w:p w14:paraId="2DE4F36E" w14:textId="17173B5F" w:rsidR="00876A37" w:rsidRPr="00876A37" w:rsidRDefault="001E2CAA" w:rsidP="00876A37">
            <w:pPr>
              <w:rPr>
                <w:rFonts w:ascii="Arial" w:hAnsi="Arial" w:cs="Arial"/>
                <w:b/>
                <w:sz w:val="20"/>
              </w:rPr>
            </w:pPr>
            <w:r w:rsidRPr="0096097B">
              <w:rPr>
                <w:rFonts w:ascii="Arial" w:hAnsi="Arial" w:cs="Arial"/>
                <w:b/>
                <w:sz w:val="20"/>
              </w:rPr>
              <w:t>CLO:</w:t>
            </w:r>
            <w:r w:rsidRPr="0096097B">
              <w:rPr>
                <w:rFonts w:ascii="Arial" w:eastAsia="Gulim" w:hAnsi="Arial" w:cs="Arial"/>
                <w:sz w:val="20"/>
              </w:rPr>
              <w:t xml:space="preserve">4. </w:t>
            </w:r>
            <w:r w:rsidR="00876A37" w:rsidRPr="00876A37">
              <w:rPr>
                <w:rFonts w:ascii="Arial" w:hAnsi="Arial" w:cs="Arial"/>
                <w:color w:val="000000"/>
                <w:sz w:val="20"/>
              </w:rPr>
              <w:t xml:space="preserve">Understand the function of clinical mental health counselors in various substance and addiction treatment settings and the importance interdisciplinary treatment teams. </w:t>
            </w:r>
          </w:p>
          <w:p w14:paraId="6CC546FE" w14:textId="675B6EA6" w:rsidR="001E2CAA" w:rsidRPr="0096097B" w:rsidRDefault="001E2CAA" w:rsidP="00D5210D">
            <w:pPr>
              <w:rPr>
                <w:rFonts w:ascii="Arial" w:hAnsi="Arial" w:cs="Arial"/>
                <w:sz w:val="20"/>
              </w:rPr>
            </w:pPr>
            <w:r w:rsidRPr="0096097B">
              <w:rPr>
                <w:rFonts w:ascii="Arial" w:hAnsi="Arial" w:cs="Arial"/>
                <w:b/>
                <w:sz w:val="20"/>
              </w:rPr>
              <w:t>PLO</w:t>
            </w:r>
            <w:r w:rsidRPr="0096097B">
              <w:rPr>
                <w:rFonts w:ascii="Arial" w:hAnsi="Arial" w:cs="Arial"/>
                <w:sz w:val="20"/>
              </w:rPr>
              <w:t xml:space="preserve">: </w:t>
            </w:r>
            <w:r w:rsidR="00F24779">
              <w:rPr>
                <w:rFonts w:ascii="Arial" w:hAnsi="Arial" w:cs="Arial"/>
                <w:sz w:val="20"/>
              </w:rPr>
              <w:t>Foundations</w:t>
            </w:r>
          </w:p>
          <w:p w14:paraId="67417AE1" w14:textId="7BE1269D" w:rsidR="001E2CAA" w:rsidRPr="0096097B" w:rsidRDefault="001E2CAA" w:rsidP="00D5210D">
            <w:pPr>
              <w:rPr>
                <w:rFonts w:ascii="Arial" w:hAnsi="Arial" w:cs="Arial"/>
                <w:sz w:val="20"/>
              </w:rPr>
            </w:pPr>
            <w:r w:rsidRPr="00FD3440">
              <w:rPr>
                <w:rFonts w:ascii="Arial" w:hAnsi="Arial" w:cs="Arial"/>
                <w:b/>
                <w:sz w:val="20"/>
              </w:rPr>
              <w:t>CM</w:t>
            </w:r>
            <w:r w:rsidRPr="00FD3440">
              <w:rPr>
                <w:rFonts w:ascii="Arial" w:hAnsi="Arial" w:cs="Arial"/>
                <w:sz w:val="20"/>
              </w:rPr>
              <w:t xml:space="preserve">: </w:t>
            </w:r>
            <w:r w:rsidR="00342704">
              <w:rPr>
                <w:rFonts w:ascii="Arial" w:hAnsi="Arial" w:cs="Arial"/>
                <w:sz w:val="20"/>
              </w:rPr>
              <w:t>Midterm, Final, Class Participation</w:t>
            </w:r>
          </w:p>
        </w:tc>
        <w:tc>
          <w:tcPr>
            <w:tcW w:w="4669" w:type="dxa"/>
          </w:tcPr>
          <w:p w14:paraId="5613E646" w14:textId="5128DF1B" w:rsidR="001E2CAA" w:rsidRPr="0096097B" w:rsidRDefault="00291CC8" w:rsidP="00D5210D">
            <w:pPr>
              <w:rPr>
                <w:rFonts w:ascii="Arial" w:hAnsi="Arial" w:cs="Arial"/>
                <w:sz w:val="20"/>
              </w:rPr>
            </w:pPr>
            <w:r>
              <w:rPr>
                <w:rFonts w:ascii="Arial" w:hAnsi="Arial" w:cs="Arial"/>
                <w:color w:val="000000"/>
                <w:sz w:val="20"/>
              </w:rPr>
              <w:t>2.F.1.c, 2.F.1.d</w:t>
            </w:r>
          </w:p>
        </w:tc>
      </w:tr>
      <w:tr w:rsidR="001E2CAA" w:rsidRPr="0096097B" w14:paraId="19069586" w14:textId="77777777" w:rsidTr="00D5210D">
        <w:tc>
          <w:tcPr>
            <w:tcW w:w="4681" w:type="dxa"/>
          </w:tcPr>
          <w:p w14:paraId="081394CB" w14:textId="079342CF" w:rsidR="001E2CAA" w:rsidRPr="00342704" w:rsidRDefault="001E2CAA" w:rsidP="00D5210D">
            <w:pPr>
              <w:rPr>
                <w:rFonts w:ascii="Arial" w:hAnsi="Arial" w:cs="Arial"/>
                <w:b/>
                <w:sz w:val="20"/>
              </w:rPr>
            </w:pPr>
            <w:r w:rsidRPr="00FD3440">
              <w:rPr>
                <w:rFonts w:ascii="Arial" w:hAnsi="Arial" w:cs="Arial"/>
                <w:b/>
                <w:sz w:val="20"/>
              </w:rPr>
              <w:t xml:space="preserve">CLO: </w:t>
            </w:r>
            <w:r w:rsidRPr="00FD3440">
              <w:rPr>
                <w:rFonts w:ascii="Arial" w:eastAsia="Gulim" w:hAnsi="Arial" w:cs="Arial"/>
                <w:sz w:val="20"/>
              </w:rPr>
              <w:t xml:space="preserve">5. </w:t>
            </w:r>
            <w:r w:rsidR="00876A37" w:rsidRPr="00876A37">
              <w:rPr>
                <w:rFonts w:ascii="Arial" w:hAnsi="Arial" w:cs="Arial"/>
                <w:color w:val="000000"/>
                <w:sz w:val="20"/>
              </w:rPr>
              <w:t xml:space="preserve">Demonstrate a basic understanding of the role and function of self-help groups (e.g. AA, NA, CA, MA, Al-Anon, SMART Recovery, etc.), alternative settings (e.g. recovery houses, harm reduction programs, etc.), and prevention programs. </w:t>
            </w:r>
          </w:p>
          <w:p w14:paraId="723FEFCF" w14:textId="6C9F9B80" w:rsidR="001E2CAA" w:rsidRPr="00FD3440" w:rsidRDefault="001E2CAA" w:rsidP="00D5210D">
            <w:pPr>
              <w:rPr>
                <w:rFonts w:ascii="Arial" w:hAnsi="Arial" w:cs="Arial"/>
                <w:sz w:val="20"/>
              </w:rPr>
            </w:pPr>
            <w:r w:rsidRPr="00FD3440">
              <w:rPr>
                <w:rFonts w:ascii="Arial" w:hAnsi="Arial" w:cs="Arial"/>
                <w:b/>
                <w:sz w:val="20"/>
              </w:rPr>
              <w:t>PLO</w:t>
            </w:r>
            <w:r w:rsidRPr="00FD3440">
              <w:rPr>
                <w:rFonts w:ascii="Arial" w:hAnsi="Arial" w:cs="Arial"/>
                <w:sz w:val="20"/>
              </w:rPr>
              <w:t xml:space="preserve">: </w:t>
            </w:r>
            <w:r w:rsidR="00F24779">
              <w:rPr>
                <w:rFonts w:ascii="Arial" w:hAnsi="Arial" w:cs="Arial"/>
                <w:sz w:val="20"/>
              </w:rPr>
              <w:t>Counseling, Prevention, and Interventions</w:t>
            </w:r>
            <w:r w:rsidRPr="00FD3440">
              <w:rPr>
                <w:rFonts w:ascii="Arial" w:hAnsi="Arial" w:cs="Arial"/>
                <w:sz w:val="20"/>
              </w:rPr>
              <w:t xml:space="preserve"> </w:t>
            </w:r>
          </w:p>
          <w:p w14:paraId="19DFBDA8" w14:textId="1FE3C7A1" w:rsidR="001E2CAA" w:rsidRPr="00FD3440" w:rsidRDefault="001E2CAA" w:rsidP="00FD3440">
            <w:pPr>
              <w:rPr>
                <w:rFonts w:ascii="Arial" w:hAnsi="Arial" w:cs="Arial"/>
                <w:sz w:val="20"/>
              </w:rPr>
            </w:pPr>
            <w:r w:rsidRPr="00FD3440">
              <w:rPr>
                <w:rFonts w:ascii="Arial" w:hAnsi="Arial" w:cs="Arial"/>
                <w:b/>
                <w:sz w:val="20"/>
              </w:rPr>
              <w:lastRenderedPageBreak/>
              <w:t>C</w:t>
            </w:r>
            <w:r w:rsidR="009C15BE" w:rsidRPr="00FD3440">
              <w:rPr>
                <w:rFonts w:ascii="Arial" w:hAnsi="Arial" w:cs="Arial"/>
                <w:b/>
                <w:sz w:val="20"/>
              </w:rPr>
              <w:t>M</w:t>
            </w:r>
            <w:r w:rsidRPr="00FD3440">
              <w:rPr>
                <w:rFonts w:ascii="Arial" w:hAnsi="Arial" w:cs="Arial"/>
                <w:sz w:val="20"/>
              </w:rPr>
              <w:t xml:space="preserve">: </w:t>
            </w:r>
            <w:r w:rsidR="00342704">
              <w:rPr>
                <w:rFonts w:ascii="Arial" w:hAnsi="Arial" w:cs="Arial"/>
                <w:sz w:val="20"/>
              </w:rPr>
              <w:t>Midterm, Final, Class Participation</w:t>
            </w:r>
          </w:p>
        </w:tc>
        <w:tc>
          <w:tcPr>
            <w:tcW w:w="4669" w:type="dxa"/>
          </w:tcPr>
          <w:p w14:paraId="377B8769" w14:textId="79331468" w:rsidR="001E2CAA" w:rsidRPr="0096097B" w:rsidRDefault="00291CC8" w:rsidP="00D5210D">
            <w:pPr>
              <w:rPr>
                <w:rFonts w:ascii="Arial" w:hAnsi="Arial" w:cs="Arial"/>
                <w:sz w:val="20"/>
              </w:rPr>
            </w:pPr>
            <w:r w:rsidRPr="00291CC8">
              <w:rPr>
                <w:rFonts w:ascii="Arial" w:hAnsi="Arial" w:cs="Arial"/>
                <w:color w:val="000000"/>
                <w:sz w:val="20"/>
              </w:rPr>
              <w:lastRenderedPageBreak/>
              <w:t>2.F.</w:t>
            </w:r>
            <w:r>
              <w:rPr>
                <w:rFonts w:ascii="Arial" w:hAnsi="Arial" w:cs="Arial"/>
                <w:color w:val="000000"/>
                <w:sz w:val="20"/>
              </w:rPr>
              <w:t>5</w:t>
            </w:r>
            <w:r w:rsidRPr="00291CC8">
              <w:rPr>
                <w:rFonts w:ascii="Arial" w:hAnsi="Arial" w:cs="Arial"/>
                <w:color w:val="000000"/>
                <w:sz w:val="20"/>
              </w:rPr>
              <w:t>.</w:t>
            </w:r>
            <w:r>
              <w:rPr>
                <w:rFonts w:ascii="Arial" w:hAnsi="Arial" w:cs="Arial"/>
                <w:color w:val="000000"/>
                <w:sz w:val="20"/>
              </w:rPr>
              <w:t>b</w:t>
            </w:r>
            <w:r w:rsidR="002A3992" w:rsidRPr="00291CC8">
              <w:rPr>
                <w:rFonts w:ascii="Arial" w:hAnsi="Arial" w:cs="Arial"/>
                <w:color w:val="000000"/>
                <w:sz w:val="20"/>
              </w:rPr>
              <w:t>, 2.F.5.k</w:t>
            </w:r>
            <w:r w:rsidRPr="00291CC8">
              <w:rPr>
                <w:rFonts w:ascii="Arial" w:hAnsi="Arial" w:cs="Arial"/>
                <w:color w:val="000000"/>
                <w:sz w:val="20"/>
              </w:rPr>
              <w:t xml:space="preserve">  </w:t>
            </w:r>
          </w:p>
        </w:tc>
      </w:tr>
      <w:tr w:rsidR="001E2CAA" w:rsidRPr="0096097B" w14:paraId="6583E55F" w14:textId="77777777" w:rsidTr="00D5210D">
        <w:trPr>
          <w:trHeight w:val="1403"/>
        </w:trPr>
        <w:tc>
          <w:tcPr>
            <w:tcW w:w="4681" w:type="dxa"/>
          </w:tcPr>
          <w:p w14:paraId="369589AC" w14:textId="7D21FA1A" w:rsidR="00876A37" w:rsidRPr="00876A37" w:rsidRDefault="001E2CAA" w:rsidP="00F24779">
            <w:pPr>
              <w:rPr>
                <w:rFonts w:ascii="Arial" w:hAnsi="Arial" w:cs="Arial"/>
                <w:b/>
                <w:sz w:val="20"/>
              </w:rPr>
            </w:pPr>
            <w:r w:rsidRPr="0096097B">
              <w:rPr>
                <w:rFonts w:ascii="Arial" w:hAnsi="Arial" w:cs="Arial"/>
                <w:b/>
                <w:sz w:val="20"/>
              </w:rPr>
              <w:t xml:space="preserve">CLO: </w:t>
            </w:r>
            <w:r w:rsidRPr="0096097B">
              <w:rPr>
                <w:rFonts w:ascii="Arial" w:hAnsi="Arial" w:cs="Arial"/>
                <w:sz w:val="20"/>
              </w:rPr>
              <w:t>6.</w:t>
            </w:r>
            <w:r w:rsidRPr="0096097B">
              <w:rPr>
                <w:rFonts w:ascii="Arial" w:hAnsi="Arial" w:cs="Arial"/>
                <w:b/>
                <w:sz w:val="20"/>
              </w:rPr>
              <w:t xml:space="preserve"> </w:t>
            </w:r>
            <w:r w:rsidR="00876A37" w:rsidRPr="00876A37">
              <w:rPr>
                <w:rFonts w:ascii="Arial" w:hAnsi="Arial" w:cs="Arial"/>
                <w:color w:val="000000"/>
                <w:sz w:val="20"/>
              </w:rPr>
              <w:t xml:space="preserve">Compare the pharmacological, physiological, and psychological activity of alcohol and other drugs of abuse (e.g. depressants, stimulants, cannabis, opiates, and hallucinogens), including the acute and chronic effects of alcohol and other drugs on the primary body systems (e.g. acute abstinence syndrome and post-acute withdrawal syndrome) and compound effects (antagonistic, synergistic, and addictive) of poly-drug abuse. </w:t>
            </w:r>
          </w:p>
          <w:p w14:paraId="082B5181" w14:textId="48648C9E" w:rsidR="001E2CAA" w:rsidRPr="0096097B" w:rsidRDefault="001E2CAA" w:rsidP="00D5210D">
            <w:pPr>
              <w:rPr>
                <w:rFonts w:ascii="Arial" w:hAnsi="Arial" w:cs="Arial"/>
                <w:sz w:val="20"/>
              </w:rPr>
            </w:pPr>
            <w:r w:rsidRPr="0096097B">
              <w:rPr>
                <w:rFonts w:ascii="Arial" w:hAnsi="Arial" w:cs="Arial"/>
                <w:b/>
                <w:sz w:val="20"/>
              </w:rPr>
              <w:t>PLO:</w:t>
            </w:r>
            <w:r w:rsidRPr="0096097B">
              <w:rPr>
                <w:rFonts w:ascii="Arial" w:hAnsi="Arial" w:cs="Arial"/>
                <w:sz w:val="20"/>
              </w:rPr>
              <w:t xml:space="preserve"> </w:t>
            </w:r>
            <w:r w:rsidR="007B63B9">
              <w:rPr>
                <w:rFonts w:ascii="Arial" w:hAnsi="Arial" w:cs="Arial"/>
                <w:sz w:val="20"/>
              </w:rPr>
              <w:t>Counseling, Prevention, and Intervention</w:t>
            </w:r>
          </w:p>
          <w:p w14:paraId="00E268FB" w14:textId="704BF78D" w:rsidR="001E2CAA" w:rsidRPr="0096097B" w:rsidRDefault="001E2CAA" w:rsidP="00FD3440">
            <w:pPr>
              <w:rPr>
                <w:rFonts w:ascii="Arial" w:hAnsi="Arial" w:cs="Arial"/>
                <w:sz w:val="20"/>
              </w:rPr>
            </w:pPr>
            <w:r w:rsidRPr="00FD3440">
              <w:rPr>
                <w:rFonts w:ascii="Arial" w:hAnsi="Arial" w:cs="Arial"/>
                <w:b/>
                <w:sz w:val="20"/>
              </w:rPr>
              <w:t>CM</w:t>
            </w:r>
            <w:r w:rsidR="00FD3440">
              <w:rPr>
                <w:rFonts w:ascii="Arial" w:hAnsi="Arial" w:cs="Arial"/>
                <w:sz w:val="20"/>
              </w:rPr>
              <w:t xml:space="preserve">: </w:t>
            </w:r>
            <w:r w:rsidR="00342704">
              <w:rPr>
                <w:rFonts w:ascii="Arial" w:hAnsi="Arial" w:cs="Arial"/>
                <w:sz w:val="20"/>
              </w:rPr>
              <w:t>Midterm, Final, Class Participation</w:t>
            </w:r>
          </w:p>
        </w:tc>
        <w:tc>
          <w:tcPr>
            <w:tcW w:w="4669" w:type="dxa"/>
          </w:tcPr>
          <w:p w14:paraId="08E21D1F" w14:textId="1D497BBF" w:rsidR="001E2CAA" w:rsidRPr="0096097B" w:rsidRDefault="007B63B9" w:rsidP="00D5210D">
            <w:pPr>
              <w:rPr>
                <w:rFonts w:ascii="Arial" w:hAnsi="Arial" w:cs="Arial"/>
                <w:sz w:val="20"/>
              </w:rPr>
            </w:pPr>
            <w:r>
              <w:rPr>
                <w:rFonts w:ascii="Arial" w:hAnsi="Arial" w:cs="Arial"/>
                <w:color w:val="000000"/>
                <w:sz w:val="20"/>
              </w:rPr>
              <w:t>2.F.7.e</w:t>
            </w:r>
          </w:p>
        </w:tc>
      </w:tr>
      <w:tr w:rsidR="001E2CAA" w:rsidRPr="0096097B" w14:paraId="5B0E2955" w14:textId="77777777" w:rsidTr="001E2CAA">
        <w:trPr>
          <w:trHeight w:val="2411"/>
        </w:trPr>
        <w:tc>
          <w:tcPr>
            <w:tcW w:w="4681" w:type="dxa"/>
          </w:tcPr>
          <w:p w14:paraId="30B3E5A8" w14:textId="54735766" w:rsidR="00876A37" w:rsidRPr="00876A37" w:rsidRDefault="001E2CAA" w:rsidP="007B63B9">
            <w:pPr>
              <w:rPr>
                <w:rFonts w:ascii="Arial" w:hAnsi="Arial" w:cs="Arial"/>
                <w:b/>
                <w:sz w:val="20"/>
              </w:rPr>
            </w:pPr>
            <w:r w:rsidRPr="00FD3440">
              <w:rPr>
                <w:rFonts w:ascii="Arial" w:hAnsi="Arial" w:cs="Arial"/>
                <w:b/>
                <w:sz w:val="20"/>
              </w:rPr>
              <w:t>CLO:</w:t>
            </w:r>
            <w:r w:rsidRPr="00FD3440">
              <w:rPr>
                <w:rFonts w:ascii="Arial" w:eastAsia="Gulim" w:hAnsi="Arial" w:cs="Arial"/>
                <w:sz w:val="20"/>
              </w:rPr>
              <w:t xml:space="preserve">7. </w:t>
            </w:r>
            <w:r w:rsidR="00876A37" w:rsidRPr="00876A37">
              <w:rPr>
                <w:rFonts w:ascii="Arial" w:hAnsi="Arial" w:cs="Arial"/>
                <w:color w:val="000000"/>
                <w:sz w:val="20"/>
              </w:rPr>
              <w:t xml:space="preserve">Be familiar with the current psychological assessment tools and medical technology available to screen for and assess substance use disorders and process addictions. </w:t>
            </w:r>
          </w:p>
          <w:p w14:paraId="4410FC58" w14:textId="18B1A476" w:rsidR="001E2CAA" w:rsidRPr="00FD3440" w:rsidRDefault="001E2CAA" w:rsidP="00D5210D">
            <w:pPr>
              <w:rPr>
                <w:rFonts w:ascii="Arial" w:hAnsi="Arial" w:cs="Arial"/>
                <w:sz w:val="20"/>
              </w:rPr>
            </w:pPr>
            <w:r w:rsidRPr="00FD3440">
              <w:rPr>
                <w:rFonts w:ascii="Arial" w:hAnsi="Arial" w:cs="Arial"/>
                <w:b/>
                <w:sz w:val="20"/>
              </w:rPr>
              <w:t>PLO</w:t>
            </w:r>
            <w:r w:rsidRPr="00FD3440">
              <w:rPr>
                <w:rFonts w:ascii="Arial" w:hAnsi="Arial" w:cs="Arial"/>
                <w:sz w:val="20"/>
              </w:rPr>
              <w:t xml:space="preserve">: </w:t>
            </w:r>
            <w:r w:rsidR="007B63B9">
              <w:rPr>
                <w:rFonts w:ascii="Arial" w:hAnsi="Arial" w:cs="Arial"/>
                <w:sz w:val="20"/>
              </w:rPr>
              <w:t xml:space="preserve">Assessment, </w:t>
            </w:r>
            <w:r w:rsidR="00342704">
              <w:rPr>
                <w:rFonts w:ascii="Arial" w:hAnsi="Arial" w:cs="Arial"/>
                <w:sz w:val="20"/>
              </w:rPr>
              <w:t>Diagnosis</w:t>
            </w:r>
          </w:p>
          <w:p w14:paraId="5AAD8985" w14:textId="65419682" w:rsidR="001E2CAA" w:rsidRPr="00FD3440" w:rsidRDefault="001E2CAA" w:rsidP="00FD3440">
            <w:pPr>
              <w:rPr>
                <w:rFonts w:ascii="Arial" w:hAnsi="Arial" w:cs="Arial"/>
                <w:sz w:val="20"/>
              </w:rPr>
            </w:pPr>
            <w:r w:rsidRPr="00FD3440">
              <w:rPr>
                <w:rFonts w:ascii="Arial" w:hAnsi="Arial" w:cs="Arial"/>
                <w:b/>
                <w:sz w:val="20"/>
              </w:rPr>
              <w:t>CM:</w:t>
            </w:r>
            <w:r w:rsidR="00FD3440" w:rsidRPr="00FD3440">
              <w:rPr>
                <w:rFonts w:ascii="Arial" w:hAnsi="Arial" w:cs="Arial"/>
                <w:sz w:val="20"/>
              </w:rPr>
              <w:t xml:space="preserve"> </w:t>
            </w:r>
            <w:r w:rsidR="00342704">
              <w:rPr>
                <w:rFonts w:ascii="Arial" w:hAnsi="Arial" w:cs="Arial"/>
                <w:sz w:val="20"/>
              </w:rPr>
              <w:t>Midterm, Final, Class Participation</w:t>
            </w:r>
          </w:p>
        </w:tc>
        <w:tc>
          <w:tcPr>
            <w:tcW w:w="4669" w:type="dxa"/>
          </w:tcPr>
          <w:p w14:paraId="4E818D14" w14:textId="7B7AC258" w:rsidR="001E2CAA" w:rsidRPr="0096097B" w:rsidRDefault="00291CC8" w:rsidP="00D5210D">
            <w:pPr>
              <w:rPr>
                <w:rFonts w:ascii="Arial" w:hAnsi="Arial" w:cs="Arial"/>
                <w:b/>
                <w:sz w:val="20"/>
              </w:rPr>
            </w:pPr>
            <w:r w:rsidRPr="00291CC8">
              <w:rPr>
                <w:rFonts w:ascii="Arial" w:hAnsi="Arial" w:cs="Arial"/>
                <w:color w:val="000000"/>
                <w:sz w:val="20"/>
              </w:rPr>
              <w:t>2.F.6.f</w:t>
            </w:r>
            <w:r w:rsidR="002A3992" w:rsidRPr="00291CC8">
              <w:rPr>
                <w:rFonts w:ascii="Arial" w:hAnsi="Arial" w:cs="Arial"/>
                <w:color w:val="000000"/>
                <w:sz w:val="20"/>
              </w:rPr>
              <w:t>, 2.F.7.b</w:t>
            </w:r>
            <w:r w:rsidRPr="00291CC8">
              <w:rPr>
                <w:rFonts w:ascii="Arial" w:hAnsi="Arial" w:cs="Arial"/>
                <w:color w:val="000000"/>
                <w:sz w:val="20"/>
              </w:rPr>
              <w:t xml:space="preserve">,  2.F.7.c,  2.F.7.e,  2.F.7.l  </w:t>
            </w:r>
          </w:p>
        </w:tc>
      </w:tr>
      <w:tr w:rsidR="001E2CAA" w:rsidRPr="0096097B" w14:paraId="76106CC3" w14:textId="77777777" w:rsidTr="009C15BE">
        <w:trPr>
          <w:trHeight w:val="1970"/>
        </w:trPr>
        <w:tc>
          <w:tcPr>
            <w:tcW w:w="4681" w:type="dxa"/>
          </w:tcPr>
          <w:p w14:paraId="24FD495C" w14:textId="5C9A1A28" w:rsidR="00876A37" w:rsidRPr="00876A37" w:rsidRDefault="001E2CAA" w:rsidP="007B63B9">
            <w:pPr>
              <w:rPr>
                <w:rFonts w:ascii="Arial" w:hAnsi="Arial" w:cs="Arial"/>
                <w:b/>
                <w:sz w:val="20"/>
              </w:rPr>
            </w:pPr>
            <w:r w:rsidRPr="00FD3440">
              <w:rPr>
                <w:rFonts w:ascii="Arial" w:hAnsi="Arial" w:cs="Arial"/>
                <w:b/>
                <w:sz w:val="20"/>
              </w:rPr>
              <w:t>CLO:</w:t>
            </w:r>
            <w:r w:rsidR="007B63B9">
              <w:rPr>
                <w:rFonts w:ascii="Arial" w:hAnsi="Arial" w:cs="Arial"/>
                <w:b/>
                <w:sz w:val="20"/>
              </w:rPr>
              <w:t xml:space="preserve"> </w:t>
            </w:r>
            <w:r w:rsidRPr="00FD3440">
              <w:rPr>
                <w:rFonts w:ascii="Arial" w:eastAsia="Gulim" w:hAnsi="Arial" w:cs="Arial"/>
                <w:sz w:val="20"/>
              </w:rPr>
              <w:t xml:space="preserve">8. </w:t>
            </w:r>
            <w:r w:rsidR="00876A37" w:rsidRPr="00876A37">
              <w:rPr>
                <w:rFonts w:ascii="Arial" w:hAnsi="Arial" w:cs="Arial"/>
                <w:color w:val="000000"/>
                <w:sz w:val="20"/>
              </w:rPr>
              <w:t xml:space="preserve">Assess client need and readiness to change, understand counseling skills and intervention strategies that facilitate the motivation and change process, and identify the appropriate treatment modality and placement criteria within the continuum of care. </w:t>
            </w:r>
          </w:p>
          <w:p w14:paraId="4A42CCFC" w14:textId="12DA0605" w:rsidR="001E2CAA" w:rsidRPr="00FD3440" w:rsidRDefault="001E2CAA" w:rsidP="00D5210D">
            <w:pPr>
              <w:rPr>
                <w:rFonts w:ascii="Arial" w:hAnsi="Arial" w:cs="Arial"/>
                <w:sz w:val="20"/>
              </w:rPr>
            </w:pPr>
            <w:r w:rsidRPr="00FD3440">
              <w:rPr>
                <w:rFonts w:ascii="Arial" w:hAnsi="Arial" w:cs="Arial"/>
                <w:b/>
                <w:sz w:val="20"/>
              </w:rPr>
              <w:t>PLO</w:t>
            </w:r>
            <w:r w:rsidRPr="00FD3440">
              <w:rPr>
                <w:rFonts w:ascii="Arial" w:hAnsi="Arial" w:cs="Arial"/>
                <w:sz w:val="20"/>
              </w:rPr>
              <w:t xml:space="preserve">: Counseling, Prevention, and Intervention; </w:t>
            </w:r>
            <w:r w:rsidR="007B63B9">
              <w:rPr>
                <w:rFonts w:ascii="Arial" w:hAnsi="Arial" w:cs="Arial"/>
                <w:sz w:val="20"/>
              </w:rPr>
              <w:t>Diagnosis, Assessment</w:t>
            </w:r>
          </w:p>
          <w:p w14:paraId="7FBEC020" w14:textId="2FDFF675" w:rsidR="001E2CAA" w:rsidRPr="00FD3440" w:rsidRDefault="001E2CAA" w:rsidP="00FD3440">
            <w:pPr>
              <w:rPr>
                <w:rFonts w:ascii="Arial" w:hAnsi="Arial" w:cs="Arial"/>
                <w:b/>
                <w:sz w:val="20"/>
              </w:rPr>
            </w:pPr>
            <w:r w:rsidRPr="00FD3440">
              <w:rPr>
                <w:rFonts w:ascii="Arial" w:hAnsi="Arial" w:cs="Arial"/>
                <w:b/>
                <w:sz w:val="20"/>
              </w:rPr>
              <w:t>CM:</w:t>
            </w:r>
            <w:r w:rsidR="00FD3440" w:rsidRPr="00FD3440">
              <w:rPr>
                <w:rFonts w:ascii="Arial" w:hAnsi="Arial" w:cs="Arial"/>
                <w:sz w:val="20"/>
              </w:rPr>
              <w:t xml:space="preserve"> </w:t>
            </w:r>
            <w:r w:rsidR="00342704">
              <w:rPr>
                <w:rFonts w:ascii="Arial" w:hAnsi="Arial" w:cs="Arial"/>
                <w:sz w:val="20"/>
              </w:rPr>
              <w:t>Midterm, Final, Class Paticipation</w:t>
            </w:r>
          </w:p>
        </w:tc>
        <w:tc>
          <w:tcPr>
            <w:tcW w:w="4669" w:type="dxa"/>
          </w:tcPr>
          <w:p w14:paraId="53DD90FF" w14:textId="07915E94" w:rsidR="001E2CAA" w:rsidRPr="0096097B" w:rsidRDefault="00291CC8" w:rsidP="00D5210D">
            <w:pPr>
              <w:rPr>
                <w:rFonts w:ascii="Arial" w:hAnsi="Arial" w:cs="Arial"/>
                <w:sz w:val="20"/>
              </w:rPr>
            </w:pPr>
            <w:r>
              <w:rPr>
                <w:rFonts w:ascii="Arial" w:hAnsi="Arial" w:cs="Arial"/>
                <w:sz w:val="20"/>
              </w:rPr>
              <w:t>2.F.5.j, 2.F.7.e</w:t>
            </w:r>
          </w:p>
        </w:tc>
      </w:tr>
      <w:tr w:rsidR="001E2CAA" w:rsidRPr="0096097B" w14:paraId="430AAC82" w14:textId="77777777" w:rsidTr="009C15BE">
        <w:trPr>
          <w:trHeight w:val="1880"/>
        </w:trPr>
        <w:tc>
          <w:tcPr>
            <w:tcW w:w="4681" w:type="dxa"/>
          </w:tcPr>
          <w:p w14:paraId="220C34E2" w14:textId="3DFEAF2F" w:rsidR="001E2CAA" w:rsidRPr="00342704" w:rsidRDefault="001E2CAA" w:rsidP="00D5210D">
            <w:pPr>
              <w:rPr>
                <w:rFonts w:ascii="Arial" w:hAnsi="Arial" w:cs="Arial"/>
                <w:b/>
                <w:sz w:val="20"/>
              </w:rPr>
            </w:pPr>
            <w:r w:rsidRPr="0096097B">
              <w:rPr>
                <w:rFonts w:ascii="Arial" w:hAnsi="Arial" w:cs="Arial"/>
                <w:b/>
                <w:sz w:val="20"/>
              </w:rPr>
              <w:t>CLO:</w:t>
            </w:r>
            <w:r w:rsidR="007B63B9">
              <w:rPr>
                <w:rFonts w:ascii="Arial" w:hAnsi="Arial" w:cs="Arial"/>
                <w:b/>
                <w:sz w:val="20"/>
              </w:rPr>
              <w:t xml:space="preserve"> </w:t>
            </w:r>
            <w:r w:rsidRPr="0096097B">
              <w:rPr>
                <w:rFonts w:ascii="Arial" w:eastAsia="Gulim" w:hAnsi="Arial" w:cs="Arial"/>
                <w:sz w:val="20"/>
              </w:rPr>
              <w:t xml:space="preserve">9. </w:t>
            </w:r>
            <w:r w:rsidR="00876A37" w:rsidRPr="00876A37">
              <w:rPr>
                <w:rFonts w:ascii="Arial" w:hAnsi="Arial" w:cs="Arial"/>
                <w:color w:val="000000"/>
                <w:sz w:val="20"/>
              </w:rPr>
              <w:t xml:space="preserve">Differentiate between substance use and psychological disorders and understand the unique treatment considerations for individuals with comorbid mental health and/or medical disorders. </w:t>
            </w:r>
          </w:p>
          <w:p w14:paraId="49558F0D" w14:textId="15BF2B5C" w:rsidR="001E2CAA" w:rsidRPr="0096097B" w:rsidRDefault="001E2CAA" w:rsidP="00D5210D">
            <w:pPr>
              <w:rPr>
                <w:rFonts w:ascii="Arial" w:eastAsia="Gulim" w:hAnsi="Arial" w:cs="Arial"/>
                <w:sz w:val="20"/>
              </w:rPr>
            </w:pPr>
            <w:r w:rsidRPr="0096097B">
              <w:rPr>
                <w:rFonts w:ascii="Arial" w:eastAsia="Gulim" w:hAnsi="Arial" w:cs="Arial"/>
                <w:b/>
                <w:sz w:val="20"/>
              </w:rPr>
              <w:t xml:space="preserve">PLO: </w:t>
            </w:r>
            <w:r w:rsidRPr="0096097B">
              <w:rPr>
                <w:rFonts w:ascii="Arial" w:eastAsia="Gulim" w:hAnsi="Arial" w:cs="Arial"/>
                <w:sz w:val="20"/>
              </w:rPr>
              <w:t>Assessment</w:t>
            </w:r>
            <w:r w:rsidR="007B63B9">
              <w:rPr>
                <w:rFonts w:ascii="Arial" w:eastAsia="Gulim" w:hAnsi="Arial" w:cs="Arial"/>
                <w:sz w:val="20"/>
              </w:rPr>
              <w:t xml:space="preserve">, Diagnosis </w:t>
            </w:r>
          </w:p>
          <w:p w14:paraId="725DD477" w14:textId="38E4D14D" w:rsidR="001E2CAA" w:rsidRPr="0096097B" w:rsidRDefault="001E2CAA" w:rsidP="00FD3440">
            <w:pPr>
              <w:rPr>
                <w:rFonts w:ascii="Arial" w:hAnsi="Arial" w:cs="Arial"/>
                <w:sz w:val="20"/>
              </w:rPr>
            </w:pPr>
            <w:r w:rsidRPr="00FD3440">
              <w:rPr>
                <w:rFonts w:ascii="Arial" w:hAnsi="Arial" w:cs="Arial"/>
                <w:b/>
                <w:sz w:val="20"/>
              </w:rPr>
              <w:t>CM</w:t>
            </w:r>
            <w:r w:rsidR="00FD3440" w:rsidRPr="00FD3440">
              <w:rPr>
                <w:rFonts w:ascii="Arial" w:hAnsi="Arial" w:cs="Arial"/>
                <w:sz w:val="20"/>
              </w:rPr>
              <w:t xml:space="preserve">: </w:t>
            </w:r>
            <w:r w:rsidR="00342704">
              <w:rPr>
                <w:rFonts w:ascii="Arial" w:hAnsi="Arial" w:cs="Arial"/>
                <w:sz w:val="20"/>
              </w:rPr>
              <w:t>Midterm, Final, Class Participation</w:t>
            </w:r>
          </w:p>
        </w:tc>
        <w:tc>
          <w:tcPr>
            <w:tcW w:w="4669" w:type="dxa"/>
          </w:tcPr>
          <w:p w14:paraId="14ACC4E8" w14:textId="1A6047C9" w:rsidR="001E2CAA" w:rsidRPr="0096097B" w:rsidRDefault="002A3992" w:rsidP="00D5210D">
            <w:pPr>
              <w:rPr>
                <w:rFonts w:ascii="Arial" w:hAnsi="Arial" w:cs="Arial"/>
                <w:sz w:val="20"/>
              </w:rPr>
            </w:pPr>
            <w:r>
              <w:rPr>
                <w:rFonts w:ascii="Arial" w:hAnsi="Arial" w:cs="Arial"/>
                <w:sz w:val="20"/>
              </w:rPr>
              <w:t>2.F.7.b, 2.F.7.e, 2.F.5.g, 2.F.5.h</w:t>
            </w:r>
          </w:p>
        </w:tc>
      </w:tr>
    </w:tbl>
    <w:p w14:paraId="12393A29" w14:textId="518AE5D1" w:rsidR="00493119" w:rsidRPr="00D5528C" w:rsidRDefault="00493119" w:rsidP="00A2223D">
      <w:pPr>
        <w:rPr>
          <w:rFonts w:ascii="Arial" w:hAnsi="Arial" w:cs="Arial"/>
          <w:b/>
          <w:bCs/>
          <w:sz w:val="22"/>
          <w:szCs w:val="22"/>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A4831" w:rsidRPr="00D5528C" w14:paraId="4355E467" w14:textId="77777777" w:rsidTr="00D203C8">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43237BEC" w14:textId="5803AF15" w:rsidR="00DA4831" w:rsidRPr="00D5528C" w:rsidRDefault="00A2223D" w:rsidP="00D203C8">
            <w:pPr>
              <w:jc w:val="center"/>
              <w:rPr>
                <w:rFonts w:ascii="Arial" w:hAnsi="Arial" w:cs="Arial"/>
                <w:b/>
                <w:szCs w:val="24"/>
              </w:rPr>
            </w:pPr>
            <w:r w:rsidRPr="00D5528C">
              <w:rPr>
                <w:rFonts w:ascii="Arial" w:hAnsi="Arial" w:cs="Arial"/>
                <w:sz w:val="22"/>
                <w:szCs w:val="22"/>
              </w:rPr>
              <w:t xml:space="preserve"> </w:t>
            </w:r>
            <w:r w:rsidR="00DA4831" w:rsidRPr="00D5528C">
              <w:rPr>
                <w:rFonts w:ascii="Arial" w:hAnsi="Arial" w:cs="Arial"/>
                <w:b/>
                <w:szCs w:val="24"/>
              </w:rPr>
              <w:t>Required and Optional Texts and Electronic Reserves</w:t>
            </w:r>
          </w:p>
        </w:tc>
      </w:tr>
    </w:tbl>
    <w:p w14:paraId="08341E77" w14:textId="77777777" w:rsidR="00DA4831" w:rsidRPr="00D5528C" w:rsidRDefault="00DA4831" w:rsidP="00DA4831">
      <w:pPr>
        <w:rPr>
          <w:rFonts w:ascii="Arial" w:hAnsi="Arial" w:cs="Arial"/>
          <w:i/>
          <w:sz w:val="20"/>
        </w:rPr>
      </w:pPr>
    </w:p>
    <w:p w14:paraId="41F2603E" w14:textId="4248D04F" w:rsidR="0037573B" w:rsidRPr="000F78F2" w:rsidRDefault="0037573B" w:rsidP="0037573B">
      <w:pPr>
        <w:rPr>
          <w:rFonts w:ascii="Arial" w:hAnsi="Arial" w:cs="Arial"/>
          <w:b/>
          <w:sz w:val="20"/>
        </w:rPr>
      </w:pPr>
      <w:bookmarkStart w:id="0" w:name="_Hlk49271290"/>
      <w:r w:rsidRPr="0037573B">
        <w:rPr>
          <w:rFonts w:ascii="Arial" w:hAnsi="Arial" w:cs="Arial"/>
          <w:b/>
          <w:sz w:val="20"/>
        </w:rPr>
        <w:t>Required Texts</w:t>
      </w:r>
      <w:bookmarkEnd w:id="0"/>
    </w:p>
    <w:p w14:paraId="0A630138" w14:textId="77777777" w:rsidR="0037573B" w:rsidRPr="0037573B" w:rsidRDefault="0037573B" w:rsidP="0037573B">
      <w:pPr>
        <w:rPr>
          <w:rFonts w:ascii="Arial" w:hAnsi="Arial" w:cs="Arial"/>
          <w:b/>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2372"/>
        <w:gridCol w:w="2252"/>
      </w:tblGrid>
      <w:tr w:rsidR="0037573B" w:rsidRPr="0037573B" w14:paraId="4DA8F420" w14:textId="77777777" w:rsidTr="00D5210D">
        <w:tc>
          <w:tcPr>
            <w:tcW w:w="5091" w:type="dxa"/>
            <w:shd w:val="clear" w:color="auto" w:fill="E5DFEC"/>
          </w:tcPr>
          <w:p w14:paraId="13327AE4" w14:textId="77777777" w:rsidR="0037573B" w:rsidRPr="0037573B" w:rsidRDefault="0037573B" w:rsidP="0037573B">
            <w:pPr>
              <w:rPr>
                <w:rFonts w:ascii="Arial" w:hAnsi="Arial" w:cs="Arial"/>
                <w:b/>
                <w:sz w:val="20"/>
              </w:rPr>
            </w:pPr>
            <w:bookmarkStart w:id="1" w:name="_Hlk49271278"/>
            <w:r w:rsidRPr="0037573B">
              <w:rPr>
                <w:rFonts w:ascii="Arial" w:hAnsi="Arial" w:cs="Arial"/>
                <w:b/>
                <w:sz w:val="20"/>
              </w:rPr>
              <w:t xml:space="preserve">Title </w:t>
            </w:r>
          </w:p>
        </w:tc>
        <w:tc>
          <w:tcPr>
            <w:tcW w:w="2372" w:type="dxa"/>
            <w:shd w:val="clear" w:color="auto" w:fill="E5DFEC"/>
          </w:tcPr>
          <w:p w14:paraId="12A1437D" w14:textId="69F50711" w:rsidR="0037573B" w:rsidRPr="0037573B" w:rsidRDefault="0037573B" w:rsidP="0037573B">
            <w:pPr>
              <w:rPr>
                <w:rFonts w:ascii="Arial" w:hAnsi="Arial" w:cs="Arial"/>
                <w:b/>
                <w:sz w:val="20"/>
              </w:rPr>
            </w:pPr>
            <w:r w:rsidRPr="0037573B">
              <w:rPr>
                <w:rFonts w:ascii="Arial" w:hAnsi="Arial" w:cs="Arial"/>
                <w:b/>
                <w:sz w:val="20"/>
              </w:rPr>
              <w:t>ISBN</w:t>
            </w:r>
          </w:p>
        </w:tc>
        <w:tc>
          <w:tcPr>
            <w:tcW w:w="2252" w:type="dxa"/>
            <w:shd w:val="clear" w:color="auto" w:fill="E5DFEC"/>
          </w:tcPr>
          <w:p w14:paraId="4FA6D0E6" w14:textId="77777777" w:rsidR="0037573B" w:rsidRPr="0037573B" w:rsidRDefault="0037573B" w:rsidP="0037573B">
            <w:pPr>
              <w:rPr>
                <w:rFonts w:ascii="Arial" w:hAnsi="Arial" w:cs="Arial"/>
                <w:b/>
                <w:sz w:val="20"/>
              </w:rPr>
            </w:pPr>
            <w:r w:rsidRPr="0037573B">
              <w:rPr>
                <w:rFonts w:ascii="Arial" w:hAnsi="Arial" w:cs="Arial"/>
                <w:b/>
                <w:sz w:val="20"/>
              </w:rPr>
              <w:t>Publisher’s Price</w:t>
            </w:r>
          </w:p>
        </w:tc>
      </w:tr>
      <w:tr w:rsidR="0037573B" w:rsidRPr="0037573B" w14:paraId="53BE221E" w14:textId="77777777" w:rsidTr="00D5210D">
        <w:tc>
          <w:tcPr>
            <w:tcW w:w="5091" w:type="dxa"/>
            <w:shd w:val="clear" w:color="auto" w:fill="auto"/>
          </w:tcPr>
          <w:p w14:paraId="65AA5108" w14:textId="51650FAD" w:rsidR="0037573B" w:rsidRPr="0037573B" w:rsidRDefault="00355080" w:rsidP="0037573B">
            <w:pPr>
              <w:numPr>
                <w:ilvl w:val="0"/>
                <w:numId w:val="25"/>
              </w:numPr>
              <w:rPr>
                <w:rFonts w:ascii="Arial" w:hAnsi="Arial" w:cs="Arial"/>
                <w:sz w:val="20"/>
              </w:rPr>
            </w:pPr>
            <w:r w:rsidRPr="00355080">
              <w:rPr>
                <w:rFonts w:ascii="Helvetica" w:hAnsi="Helvetica" w:cs="Helvetica"/>
                <w:color w:val="555555"/>
                <w:sz w:val="21"/>
                <w:szCs w:val="21"/>
                <w:shd w:val="clear" w:color="auto" w:fill="FFFFFF"/>
              </w:rPr>
              <w:t xml:space="preserve">Smith, R. L., &amp; Smith, R. L. (2015). </w:t>
            </w:r>
            <w:r w:rsidRPr="00355080">
              <w:rPr>
                <w:rFonts w:ascii="Helvetica" w:hAnsi="Helvetica" w:cs="Helvetica"/>
                <w:i/>
                <w:iCs/>
                <w:color w:val="555555"/>
                <w:sz w:val="21"/>
                <w:szCs w:val="21"/>
              </w:rPr>
              <w:t>Treatment strategies for substance abuse and process addictions</w:t>
            </w:r>
            <w:r w:rsidRPr="00355080">
              <w:rPr>
                <w:rFonts w:ascii="Helvetica" w:hAnsi="Helvetica" w:cs="Helvetica"/>
                <w:color w:val="555555"/>
                <w:sz w:val="21"/>
                <w:szCs w:val="21"/>
                <w:shd w:val="clear" w:color="auto" w:fill="FFFFFF"/>
              </w:rPr>
              <w:t xml:space="preserve">. ProQuest Ebook Central </w:t>
            </w:r>
            <w:hyperlink r:id="rId14" w:tgtFrame="_blank" w:history="1">
              <w:r w:rsidRPr="00355080">
                <w:rPr>
                  <w:rFonts w:ascii="Helvetica" w:hAnsi="Helvetica" w:cs="Helvetica"/>
                  <w:color w:val="5759A5"/>
                  <w:sz w:val="21"/>
                  <w:szCs w:val="21"/>
                  <w:u w:val="single"/>
                </w:rPr>
                <w:t>https://ebookcentral.proquest.com</w:t>
              </w:r>
            </w:hyperlink>
          </w:p>
        </w:tc>
        <w:tc>
          <w:tcPr>
            <w:tcW w:w="2372" w:type="dxa"/>
            <w:shd w:val="clear" w:color="auto" w:fill="auto"/>
          </w:tcPr>
          <w:p w14:paraId="6EBBD35F" w14:textId="77777777" w:rsidR="00355080" w:rsidRPr="00355080" w:rsidRDefault="00355080" w:rsidP="00355080">
            <w:pPr>
              <w:rPr>
                <w:rFonts w:ascii="Arial" w:hAnsi="Arial" w:cs="Arial"/>
                <w:caps/>
                <w:color w:val="707070"/>
                <w:sz w:val="20"/>
              </w:rPr>
            </w:pPr>
            <w:r w:rsidRPr="00355080">
              <w:rPr>
                <w:rFonts w:ascii="Arial" w:hAnsi="Arial" w:cs="Arial"/>
                <w:caps/>
                <w:color w:val="707070"/>
                <w:sz w:val="20"/>
              </w:rPr>
              <w:t>Print ISBN</w:t>
            </w:r>
          </w:p>
          <w:p w14:paraId="36A8DC39" w14:textId="77777777" w:rsidR="00355080" w:rsidRPr="00355080" w:rsidRDefault="00355080" w:rsidP="00355080">
            <w:pPr>
              <w:rPr>
                <w:rFonts w:ascii="Arial" w:hAnsi="Arial" w:cs="Arial"/>
                <w:color w:val="555555"/>
                <w:sz w:val="20"/>
              </w:rPr>
            </w:pPr>
            <w:r w:rsidRPr="00355080">
              <w:rPr>
                <w:rFonts w:ascii="Arial" w:hAnsi="Arial" w:cs="Arial"/>
                <w:color w:val="555555"/>
                <w:sz w:val="20"/>
              </w:rPr>
              <w:t>9781556203534</w:t>
            </w:r>
          </w:p>
          <w:p w14:paraId="0715422A" w14:textId="77777777" w:rsidR="00355080" w:rsidRPr="00355080" w:rsidRDefault="00355080" w:rsidP="00355080">
            <w:pPr>
              <w:rPr>
                <w:rFonts w:ascii="Arial" w:hAnsi="Arial" w:cs="Arial"/>
                <w:caps/>
                <w:color w:val="707070"/>
                <w:sz w:val="20"/>
              </w:rPr>
            </w:pPr>
            <w:r w:rsidRPr="00355080">
              <w:rPr>
                <w:rFonts w:ascii="Arial" w:hAnsi="Arial" w:cs="Arial"/>
                <w:caps/>
                <w:color w:val="707070"/>
                <w:sz w:val="20"/>
              </w:rPr>
              <w:t>eBook ISBN</w:t>
            </w:r>
          </w:p>
          <w:p w14:paraId="5597F55C" w14:textId="77777777" w:rsidR="00355080" w:rsidRPr="00355080" w:rsidRDefault="00355080" w:rsidP="00355080">
            <w:pPr>
              <w:rPr>
                <w:rFonts w:ascii="Arial" w:hAnsi="Arial" w:cs="Arial"/>
                <w:color w:val="555555"/>
                <w:sz w:val="20"/>
              </w:rPr>
            </w:pPr>
            <w:r w:rsidRPr="00355080">
              <w:rPr>
                <w:rFonts w:ascii="Arial" w:hAnsi="Arial" w:cs="Arial"/>
                <w:color w:val="555555"/>
                <w:sz w:val="20"/>
              </w:rPr>
              <w:t>9781119098362</w:t>
            </w:r>
          </w:p>
          <w:p w14:paraId="0555DD45" w14:textId="77777777" w:rsidR="0037573B" w:rsidRPr="0037573B" w:rsidRDefault="0037573B" w:rsidP="0037573B">
            <w:pPr>
              <w:rPr>
                <w:rFonts w:ascii="Arial" w:hAnsi="Arial" w:cs="Arial"/>
                <w:sz w:val="20"/>
              </w:rPr>
            </w:pPr>
          </w:p>
        </w:tc>
        <w:tc>
          <w:tcPr>
            <w:tcW w:w="2252" w:type="dxa"/>
            <w:shd w:val="clear" w:color="auto" w:fill="auto"/>
          </w:tcPr>
          <w:p w14:paraId="4A164767" w14:textId="5D59538D" w:rsidR="0037573B" w:rsidRPr="00355080" w:rsidRDefault="00AC399E" w:rsidP="0037573B">
            <w:pPr>
              <w:rPr>
                <w:rFonts w:ascii="Arial" w:hAnsi="Arial" w:cs="Arial"/>
                <w:sz w:val="20"/>
                <w:highlight w:val="yellow"/>
              </w:rPr>
            </w:pPr>
            <w:r w:rsidRPr="00AC399E">
              <w:rPr>
                <w:rFonts w:ascii="Arial" w:hAnsi="Arial" w:cs="Arial"/>
                <w:sz w:val="20"/>
              </w:rPr>
              <w:t>54.99 (e-book)</w:t>
            </w:r>
          </w:p>
        </w:tc>
      </w:tr>
      <w:tr w:rsidR="00355080" w:rsidRPr="0037573B" w14:paraId="3FBA22FC" w14:textId="77777777" w:rsidTr="00D5210D">
        <w:tc>
          <w:tcPr>
            <w:tcW w:w="5091" w:type="dxa"/>
            <w:shd w:val="clear" w:color="auto" w:fill="auto"/>
          </w:tcPr>
          <w:p w14:paraId="47C5B209" w14:textId="1E39C113" w:rsidR="00355080" w:rsidRPr="00355080" w:rsidRDefault="00355080" w:rsidP="0037573B">
            <w:pPr>
              <w:numPr>
                <w:ilvl w:val="0"/>
                <w:numId w:val="25"/>
              </w:numPr>
              <w:rPr>
                <w:rFonts w:ascii="Helvetica" w:hAnsi="Helvetica" w:cs="Helvetica"/>
                <w:color w:val="555555"/>
                <w:sz w:val="21"/>
                <w:szCs w:val="21"/>
                <w:shd w:val="clear" w:color="auto" w:fill="FFFFFF"/>
              </w:rPr>
            </w:pPr>
            <w:r w:rsidRPr="00355080">
              <w:rPr>
                <w:rFonts w:ascii="Helvetica" w:hAnsi="Helvetica" w:cs="Helvetica"/>
                <w:color w:val="555555"/>
                <w:sz w:val="21"/>
                <w:szCs w:val="21"/>
                <w:shd w:val="clear" w:color="auto" w:fill="FFFFFF"/>
              </w:rPr>
              <w:t xml:space="preserve">Brooks, F., McHenry, B., &amp; American, C. A. (2014). </w:t>
            </w:r>
            <w:r w:rsidRPr="00355080">
              <w:rPr>
                <w:rFonts w:ascii="Helvetica" w:hAnsi="Helvetica" w:cs="Helvetica"/>
                <w:i/>
                <w:iCs/>
                <w:color w:val="555555"/>
                <w:sz w:val="21"/>
                <w:szCs w:val="21"/>
              </w:rPr>
              <w:t xml:space="preserve">A contemporary approach to substance use disorders and addiction </w:t>
            </w:r>
            <w:r w:rsidRPr="00355080">
              <w:rPr>
                <w:rFonts w:ascii="Helvetica" w:hAnsi="Helvetica" w:cs="Helvetica"/>
                <w:i/>
                <w:iCs/>
                <w:color w:val="555555"/>
                <w:sz w:val="21"/>
                <w:szCs w:val="21"/>
              </w:rPr>
              <w:lastRenderedPageBreak/>
              <w:t>counseling : A counselor's guide to application and understanding</w:t>
            </w:r>
            <w:r w:rsidRPr="00355080">
              <w:rPr>
                <w:rFonts w:ascii="Helvetica" w:hAnsi="Helvetica" w:cs="Helvetica"/>
                <w:color w:val="555555"/>
                <w:sz w:val="21"/>
                <w:szCs w:val="21"/>
                <w:shd w:val="clear" w:color="auto" w:fill="FFFFFF"/>
              </w:rPr>
              <w:t xml:space="preserve">. ProQuest Ebook Central </w:t>
            </w:r>
            <w:hyperlink r:id="rId15" w:tgtFrame="_blank" w:history="1">
              <w:r w:rsidRPr="00355080">
                <w:rPr>
                  <w:rFonts w:ascii="Helvetica" w:hAnsi="Helvetica" w:cs="Helvetica"/>
                  <w:color w:val="5759A5"/>
                  <w:sz w:val="21"/>
                  <w:szCs w:val="21"/>
                  <w:u w:val="single"/>
                </w:rPr>
                <w:t>https://ebookcentral.proquest.com</w:t>
              </w:r>
            </w:hyperlink>
          </w:p>
        </w:tc>
        <w:tc>
          <w:tcPr>
            <w:tcW w:w="2372" w:type="dxa"/>
            <w:shd w:val="clear" w:color="auto" w:fill="auto"/>
          </w:tcPr>
          <w:p w14:paraId="5757F435" w14:textId="77777777" w:rsidR="00355080" w:rsidRPr="00355080" w:rsidRDefault="00355080" w:rsidP="00355080">
            <w:pPr>
              <w:rPr>
                <w:rFonts w:ascii="Arial" w:hAnsi="Arial" w:cs="Arial"/>
                <w:caps/>
                <w:color w:val="707070"/>
                <w:sz w:val="20"/>
              </w:rPr>
            </w:pPr>
            <w:r w:rsidRPr="00355080">
              <w:rPr>
                <w:rFonts w:ascii="Arial" w:hAnsi="Arial" w:cs="Arial"/>
                <w:caps/>
                <w:color w:val="707070"/>
                <w:sz w:val="20"/>
              </w:rPr>
              <w:lastRenderedPageBreak/>
              <w:t>Print ISBN</w:t>
            </w:r>
          </w:p>
          <w:p w14:paraId="6440863E" w14:textId="77777777" w:rsidR="00355080" w:rsidRPr="00355080" w:rsidRDefault="00355080" w:rsidP="00355080">
            <w:pPr>
              <w:rPr>
                <w:rFonts w:ascii="Arial" w:hAnsi="Arial" w:cs="Arial"/>
                <w:color w:val="555555"/>
                <w:sz w:val="20"/>
              </w:rPr>
            </w:pPr>
            <w:r w:rsidRPr="00355080">
              <w:rPr>
                <w:rFonts w:ascii="Arial" w:hAnsi="Arial" w:cs="Arial"/>
                <w:color w:val="555555"/>
                <w:sz w:val="20"/>
              </w:rPr>
              <w:t>9781556203398</w:t>
            </w:r>
          </w:p>
          <w:p w14:paraId="1A6AF56E" w14:textId="77777777" w:rsidR="00355080" w:rsidRPr="00355080" w:rsidRDefault="00355080" w:rsidP="00355080">
            <w:pPr>
              <w:rPr>
                <w:rFonts w:ascii="Arial" w:hAnsi="Arial" w:cs="Arial"/>
                <w:caps/>
                <w:color w:val="707070"/>
                <w:sz w:val="20"/>
              </w:rPr>
            </w:pPr>
            <w:r w:rsidRPr="00355080">
              <w:rPr>
                <w:rFonts w:ascii="Arial" w:hAnsi="Arial" w:cs="Arial"/>
                <w:caps/>
                <w:color w:val="707070"/>
                <w:sz w:val="20"/>
              </w:rPr>
              <w:t>eBook ISBN</w:t>
            </w:r>
          </w:p>
          <w:p w14:paraId="14564EEF" w14:textId="77777777" w:rsidR="00355080" w:rsidRPr="00355080" w:rsidRDefault="00355080" w:rsidP="00355080">
            <w:pPr>
              <w:rPr>
                <w:rFonts w:ascii="Arial" w:hAnsi="Arial" w:cs="Arial"/>
                <w:color w:val="555555"/>
                <w:sz w:val="20"/>
              </w:rPr>
            </w:pPr>
            <w:r w:rsidRPr="00355080">
              <w:rPr>
                <w:rFonts w:ascii="Arial" w:hAnsi="Arial" w:cs="Arial"/>
                <w:color w:val="555555"/>
                <w:sz w:val="20"/>
              </w:rPr>
              <w:lastRenderedPageBreak/>
              <w:t>9781119098201</w:t>
            </w:r>
          </w:p>
          <w:p w14:paraId="064BDDB6" w14:textId="77777777" w:rsidR="00355080" w:rsidRPr="00355080" w:rsidRDefault="00355080" w:rsidP="00355080">
            <w:pPr>
              <w:rPr>
                <w:rFonts w:ascii="Arial" w:hAnsi="Arial" w:cs="Arial"/>
                <w:caps/>
                <w:color w:val="707070"/>
                <w:sz w:val="20"/>
              </w:rPr>
            </w:pPr>
          </w:p>
        </w:tc>
        <w:tc>
          <w:tcPr>
            <w:tcW w:w="2252" w:type="dxa"/>
            <w:shd w:val="clear" w:color="auto" w:fill="auto"/>
          </w:tcPr>
          <w:p w14:paraId="27854BD0" w14:textId="51D617A5" w:rsidR="00355080" w:rsidRPr="00355080" w:rsidRDefault="00C220E7" w:rsidP="0037573B">
            <w:pPr>
              <w:rPr>
                <w:rFonts w:ascii="Arial" w:hAnsi="Arial" w:cs="Arial"/>
                <w:sz w:val="20"/>
                <w:highlight w:val="yellow"/>
              </w:rPr>
            </w:pPr>
            <w:r w:rsidRPr="00C220E7">
              <w:rPr>
                <w:rFonts w:ascii="Arial" w:hAnsi="Arial" w:cs="Arial"/>
                <w:sz w:val="20"/>
              </w:rPr>
              <w:lastRenderedPageBreak/>
              <w:t>57.99 (e-book)</w:t>
            </w:r>
          </w:p>
        </w:tc>
      </w:tr>
      <w:tr w:rsidR="00355080" w:rsidRPr="0037573B" w14:paraId="7AC52748" w14:textId="77777777" w:rsidTr="00D5210D">
        <w:tc>
          <w:tcPr>
            <w:tcW w:w="5091" w:type="dxa"/>
            <w:shd w:val="clear" w:color="auto" w:fill="auto"/>
          </w:tcPr>
          <w:p w14:paraId="17BA84B6" w14:textId="0A653963" w:rsidR="00355080" w:rsidRPr="00355080" w:rsidRDefault="005A3367" w:rsidP="0037573B">
            <w:pPr>
              <w:numPr>
                <w:ilvl w:val="0"/>
                <w:numId w:val="25"/>
              </w:numPr>
              <w:rPr>
                <w:rFonts w:ascii="Helvetica" w:hAnsi="Helvetica" w:cs="Helvetica"/>
                <w:color w:val="555555"/>
                <w:sz w:val="21"/>
                <w:szCs w:val="21"/>
                <w:shd w:val="clear" w:color="auto" w:fill="FFFFFF"/>
              </w:rPr>
            </w:pPr>
            <w:r>
              <w:rPr>
                <w:rFonts w:ascii="Helvetica" w:hAnsi="Helvetica" w:cs="Helvetica"/>
                <w:color w:val="545454"/>
                <w:sz w:val="22"/>
                <w:szCs w:val="22"/>
                <w:shd w:val="clear" w:color="auto" w:fill="FFFFFF"/>
              </w:rPr>
              <w:t xml:space="preserve">American Psychological Association. (2020). </w:t>
            </w:r>
            <w:r>
              <w:rPr>
                <w:rFonts w:ascii="Helvetica" w:hAnsi="Helvetica" w:cs="Helvetica"/>
                <w:i/>
                <w:iCs/>
                <w:color w:val="545454"/>
                <w:sz w:val="22"/>
                <w:szCs w:val="22"/>
              </w:rPr>
              <w:t>Publication manual of the american psychological association : the official guide to apa style</w:t>
            </w:r>
            <w:r>
              <w:rPr>
                <w:rFonts w:ascii="Helvetica" w:hAnsi="Helvetica" w:cs="Helvetica"/>
                <w:color w:val="545454"/>
                <w:sz w:val="22"/>
                <w:szCs w:val="22"/>
                <w:shd w:val="clear" w:color="auto" w:fill="FFFFFF"/>
              </w:rPr>
              <w:t xml:space="preserve"> (Seventh). American Psychological Association.</w:t>
            </w:r>
          </w:p>
        </w:tc>
        <w:tc>
          <w:tcPr>
            <w:tcW w:w="2372" w:type="dxa"/>
            <w:shd w:val="clear" w:color="auto" w:fill="auto"/>
          </w:tcPr>
          <w:p w14:paraId="6981F9E1" w14:textId="23E28709" w:rsidR="00355080" w:rsidRPr="00355080" w:rsidRDefault="005A3367" w:rsidP="00355080">
            <w:pPr>
              <w:rPr>
                <w:rFonts w:ascii="Arial" w:hAnsi="Arial" w:cs="Arial"/>
                <w:caps/>
                <w:color w:val="707070"/>
                <w:sz w:val="20"/>
              </w:rPr>
            </w:pPr>
            <w:r>
              <w:rPr>
                <w:rFonts w:ascii="Helvetica" w:hAnsi="Helvetica" w:cs="Helvetica"/>
                <w:color w:val="545454"/>
                <w:sz w:val="21"/>
                <w:szCs w:val="21"/>
                <w:shd w:val="clear" w:color="auto" w:fill="FFFFFF"/>
              </w:rPr>
              <w:t>9781433832154</w:t>
            </w:r>
          </w:p>
        </w:tc>
        <w:tc>
          <w:tcPr>
            <w:tcW w:w="2252" w:type="dxa"/>
            <w:shd w:val="clear" w:color="auto" w:fill="auto"/>
          </w:tcPr>
          <w:p w14:paraId="3A5C1CAF" w14:textId="4009E2D1" w:rsidR="00355080" w:rsidRDefault="00C220E7" w:rsidP="0037573B">
            <w:pPr>
              <w:rPr>
                <w:rFonts w:ascii="Arial" w:hAnsi="Arial" w:cs="Arial"/>
                <w:sz w:val="20"/>
                <w:highlight w:val="yellow"/>
              </w:rPr>
            </w:pPr>
            <w:r w:rsidRPr="00C220E7">
              <w:rPr>
                <w:rFonts w:ascii="Arial" w:hAnsi="Arial" w:cs="Arial"/>
                <w:sz w:val="20"/>
              </w:rPr>
              <w:t>31.99 (paperback)</w:t>
            </w:r>
          </w:p>
        </w:tc>
      </w:tr>
      <w:bookmarkEnd w:id="1"/>
    </w:tbl>
    <w:p w14:paraId="34E26710" w14:textId="77777777" w:rsidR="00F12C30" w:rsidRDefault="00F12C30" w:rsidP="00355080">
      <w:pPr>
        <w:rPr>
          <w:rFonts w:ascii="Arial" w:hAnsi="Arial" w:cs="Arial"/>
          <w:b/>
          <w:sz w:val="20"/>
        </w:rPr>
      </w:pPr>
    </w:p>
    <w:p w14:paraId="5CF602E2" w14:textId="77777777" w:rsidR="00F12C30" w:rsidRDefault="00F12C30" w:rsidP="00F12C30">
      <w:pPr>
        <w:rPr>
          <w:rFonts w:ascii="Arial" w:hAnsi="Arial" w:cs="Arial"/>
          <w:b/>
          <w:sz w:val="20"/>
        </w:rPr>
      </w:pPr>
      <w:r w:rsidRPr="00C220E7">
        <w:rPr>
          <w:rFonts w:ascii="Arial" w:hAnsi="Arial" w:cs="Arial"/>
          <w:b/>
          <w:sz w:val="20"/>
        </w:rPr>
        <w:t>Additional Required Readings:</w:t>
      </w:r>
    </w:p>
    <w:p w14:paraId="64D97024" w14:textId="77777777" w:rsidR="00F12C30" w:rsidRPr="0013169F" w:rsidRDefault="00F12C30" w:rsidP="00F12C30">
      <w:pPr>
        <w:rPr>
          <w:rFonts w:ascii="Arial" w:hAnsi="Arial" w:cs="Arial"/>
          <w:sz w:val="20"/>
        </w:rPr>
      </w:pPr>
    </w:p>
    <w:p w14:paraId="04AFFF55" w14:textId="77777777" w:rsidR="00F12C30" w:rsidRPr="00F12C30" w:rsidRDefault="00F12C30" w:rsidP="00F12C30">
      <w:pPr>
        <w:spacing w:before="100" w:beforeAutospacing="1" w:after="100" w:afterAutospacing="1" w:line="480" w:lineRule="auto"/>
        <w:ind w:left="720" w:hanging="720"/>
        <w:contextualSpacing/>
        <w:rPr>
          <w:rFonts w:ascii="Arial" w:hAnsi="Arial" w:cs="Arial"/>
          <w:color w:val="545454"/>
          <w:sz w:val="20"/>
          <w:shd w:val="clear" w:color="auto" w:fill="FFFFFF"/>
        </w:rPr>
      </w:pPr>
      <w:r w:rsidRPr="00F12C30">
        <w:rPr>
          <w:rFonts w:ascii="Arial" w:hAnsi="Arial" w:cs="Arial"/>
          <w:color w:val="545454"/>
          <w:sz w:val="20"/>
          <w:shd w:val="clear" w:color="auto" w:fill="FFFFFF"/>
        </w:rPr>
        <w:t>Ghadirian, Abdu'l-Missagh and Shadi Salehian. 2018. “Is Spirituality Effective in Addiction Recovery and Prevention?” </w:t>
      </w:r>
      <w:r w:rsidRPr="00F12C30">
        <w:rPr>
          <w:rFonts w:ascii="Arial" w:hAnsi="Arial" w:cs="Arial"/>
          <w:i/>
          <w:iCs/>
          <w:color w:val="545454"/>
          <w:sz w:val="20"/>
          <w:shd w:val="clear" w:color="auto" w:fill="FFFFFF"/>
        </w:rPr>
        <w:t>The Journal of Baha'i Studies</w:t>
      </w:r>
      <w:r w:rsidRPr="00F12C30">
        <w:rPr>
          <w:rFonts w:ascii="Arial" w:hAnsi="Arial" w:cs="Arial"/>
          <w:color w:val="545454"/>
          <w:sz w:val="20"/>
          <w:shd w:val="clear" w:color="auto" w:fill="FFFFFF"/>
        </w:rPr>
        <w:t> 28(4):69–90.</w:t>
      </w:r>
    </w:p>
    <w:p w14:paraId="6EE302B8" w14:textId="77777777" w:rsidR="00F12C30" w:rsidRPr="00F12C30" w:rsidRDefault="00F12C30" w:rsidP="00F12C30">
      <w:pPr>
        <w:spacing w:before="100" w:beforeAutospacing="1" w:after="100" w:afterAutospacing="1" w:line="480" w:lineRule="auto"/>
        <w:ind w:left="720" w:hanging="720"/>
        <w:contextualSpacing/>
        <w:rPr>
          <w:rFonts w:ascii="Arial" w:hAnsi="Arial" w:cs="Arial"/>
          <w:color w:val="545454"/>
          <w:sz w:val="20"/>
          <w:shd w:val="clear" w:color="auto" w:fill="FFFFFF"/>
        </w:rPr>
      </w:pPr>
      <w:r w:rsidRPr="00F12C30">
        <w:rPr>
          <w:rFonts w:ascii="Arial" w:hAnsi="Arial" w:cs="Arial"/>
          <w:color w:val="545454"/>
          <w:sz w:val="20"/>
          <w:shd w:val="clear" w:color="auto" w:fill="FFFFFF"/>
        </w:rPr>
        <w:t>Hagedorn, W. Bryce. 2011. “Using Therapeutic Letters to Navigate Resistance and Ambivalence: Experiential Implications for Group Counseling.” </w:t>
      </w:r>
      <w:r w:rsidRPr="00F12C30">
        <w:rPr>
          <w:rFonts w:ascii="Arial" w:hAnsi="Arial" w:cs="Arial"/>
          <w:i/>
          <w:iCs/>
          <w:color w:val="545454"/>
          <w:sz w:val="20"/>
          <w:shd w:val="clear" w:color="auto" w:fill="FFFFFF"/>
        </w:rPr>
        <w:t>Journal of Addictions &amp; Offender Counseling</w:t>
      </w:r>
      <w:r w:rsidRPr="00F12C30">
        <w:rPr>
          <w:rFonts w:ascii="Arial" w:hAnsi="Arial" w:cs="Arial"/>
          <w:color w:val="545454"/>
          <w:sz w:val="20"/>
          <w:shd w:val="clear" w:color="auto" w:fill="FFFFFF"/>
        </w:rPr>
        <w:t> 31(2):108–26.</w:t>
      </w:r>
    </w:p>
    <w:p w14:paraId="15EC3872" w14:textId="77777777" w:rsidR="00F12C30" w:rsidRPr="00F12C30" w:rsidRDefault="00F12C30" w:rsidP="00F12C30">
      <w:pPr>
        <w:spacing w:before="100" w:beforeAutospacing="1" w:after="100" w:afterAutospacing="1" w:line="480" w:lineRule="auto"/>
        <w:ind w:left="720" w:hanging="720"/>
        <w:contextualSpacing/>
        <w:rPr>
          <w:rFonts w:ascii="Arial" w:hAnsi="Arial" w:cs="Arial"/>
          <w:sz w:val="20"/>
        </w:rPr>
      </w:pPr>
      <w:r w:rsidRPr="00F12C30">
        <w:rPr>
          <w:rFonts w:ascii="Arial" w:hAnsi="Arial" w:cs="Arial"/>
          <w:color w:val="545454"/>
          <w:sz w:val="20"/>
          <w:shd w:val="clear" w:color="auto" w:fill="FFFFFF"/>
        </w:rPr>
        <w:t>Pullmann, Michael D. et al. 2013. “Defining Engagement in Adolescent Substance Abuse Treatment.” </w:t>
      </w:r>
      <w:r w:rsidRPr="00F12C30">
        <w:rPr>
          <w:rFonts w:ascii="Arial" w:hAnsi="Arial" w:cs="Arial"/>
          <w:i/>
          <w:iCs/>
          <w:color w:val="545454"/>
          <w:sz w:val="20"/>
          <w:shd w:val="clear" w:color="auto" w:fill="FFFFFF"/>
        </w:rPr>
        <w:t>American Journal of Community Psychology</w:t>
      </w:r>
      <w:r w:rsidRPr="00F12C30">
        <w:rPr>
          <w:rFonts w:ascii="Arial" w:hAnsi="Arial" w:cs="Arial"/>
          <w:color w:val="545454"/>
          <w:sz w:val="20"/>
          <w:shd w:val="clear" w:color="auto" w:fill="FFFFFF"/>
        </w:rPr>
        <w:t> 52(3-4):347–58.</w:t>
      </w:r>
      <w:r w:rsidRPr="00F12C30">
        <w:rPr>
          <w:rFonts w:ascii="Arial" w:hAnsi="Arial" w:cs="Arial"/>
          <w:sz w:val="20"/>
        </w:rPr>
        <w:t xml:space="preserve">           </w:t>
      </w:r>
    </w:p>
    <w:p w14:paraId="223E1A99" w14:textId="77777777" w:rsidR="00F12C30" w:rsidRPr="00F12C30" w:rsidRDefault="00F12C30" w:rsidP="00F12C30">
      <w:pPr>
        <w:spacing w:before="100" w:beforeAutospacing="1" w:after="100" w:afterAutospacing="1" w:line="480" w:lineRule="auto"/>
        <w:ind w:left="720" w:hanging="720"/>
        <w:contextualSpacing/>
        <w:rPr>
          <w:rFonts w:ascii="Arial" w:hAnsi="Arial" w:cs="Arial"/>
          <w:color w:val="545454"/>
          <w:sz w:val="20"/>
          <w:shd w:val="clear" w:color="auto" w:fill="FFFFFF"/>
        </w:rPr>
      </w:pPr>
      <w:r w:rsidRPr="00F12C30">
        <w:rPr>
          <w:rFonts w:ascii="Arial" w:hAnsi="Arial" w:cs="Arial"/>
          <w:color w:val="545454"/>
          <w:sz w:val="20"/>
          <w:shd w:val="clear" w:color="auto" w:fill="FFFFFF"/>
        </w:rPr>
        <w:t>Sutherland, Judith, Linda Cook, Pamela Stetina, and Carmen Hernandez. 2009. “Women in Substance Abuse Recovery.” </w:t>
      </w:r>
      <w:r w:rsidRPr="00F12C30">
        <w:rPr>
          <w:rFonts w:ascii="Arial" w:hAnsi="Arial" w:cs="Arial"/>
          <w:i/>
          <w:iCs/>
          <w:color w:val="545454"/>
          <w:sz w:val="20"/>
          <w:shd w:val="clear" w:color="auto" w:fill="FFFFFF"/>
        </w:rPr>
        <w:t>Western Journal of Nursing Research</w:t>
      </w:r>
      <w:r w:rsidRPr="00F12C30">
        <w:rPr>
          <w:rFonts w:ascii="Arial" w:hAnsi="Arial" w:cs="Arial"/>
          <w:color w:val="545454"/>
          <w:sz w:val="20"/>
          <w:shd w:val="clear" w:color="auto" w:fill="FFFFFF"/>
        </w:rPr>
        <w:t> 31(7):905–22.</w:t>
      </w:r>
    </w:p>
    <w:p w14:paraId="438F275D" w14:textId="77777777" w:rsidR="00F12C30" w:rsidRPr="00F12C30" w:rsidRDefault="00F12C30" w:rsidP="00F12C30">
      <w:pPr>
        <w:spacing w:before="100" w:beforeAutospacing="1" w:after="100" w:afterAutospacing="1" w:line="480" w:lineRule="auto"/>
        <w:ind w:left="720" w:hanging="720"/>
        <w:contextualSpacing/>
        <w:rPr>
          <w:rFonts w:ascii="Arial" w:hAnsi="Arial" w:cs="Arial"/>
          <w:sz w:val="20"/>
        </w:rPr>
      </w:pPr>
      <w:r w:rsidRPr="00F12C30">
        <w:rPr>
          <w:rFonts w:ascii="Arial" w:hAnsi="Arial" w:cs="Arial"/>
          <w:color w:val="545454"/>
          <w:sz w:val="20"/>
          <w:shd w:val="clear" w:color="auto" w:fill="FFFFFF"/>
        </w:rPr>
        <w:t>Witkiewitz, Katie et al. 2014. “Randomized Trial Comparing Mindfulness-Based Relapse Prevention with Relapse Prevention for Women Offenders at a Residential Addiction Treatment Center.” </w:t>
      </w:r>
      <w:r w:rsidRPr="00F12C30">
        <w:rPr>
          <w:rFonts w:ascii="Arial" w:hAnsi="Arial" w:cs="Arial"/>
          <w:i/>
          <w:iCs/>
          <w:color w:val="545454"/>
          <w:sz w:val="20"/>
          <w:shd w:val="clear" w:color="auto" w:fill="FFFFFF"/>
        </w:rPr>
        <w:t>Substance Use &amp; Misuse</w:t>
      </w:r>
      <w:r w:rsidRPr="00F12C30">
        <w:rPr>
          <w:rFonts w:ascii="Arial" w:hAnsi="Arial" w:cs="Arial"/>
          <w:color w:val="545454"/>
          <w:sz w:val="20"/>
          <w:shd w:val="clear" w:color="auto" w:fill="FFFFFF"/>
        </w:rPr>
        <w:t> 49(5):536–36.</w:t>
      </w:r>
    </w:p>
    <w:p w14:paraId="41F7AF05" w14:textId="77777777" w:rsidR="00F12C30" w:rsidRDefault="00F12C30" w:rsidP="00F12C30">
      <w:pPr>
        <w:rPr>
          <w:rFonts w:ascii="Arial" w:hAnsi="Arial" w:cs="Arial"/>
          <w:sz w:val="20"/>
        </w:rPr>
      </w:pPr>
      <w:r w:rsidRPr="0013169F">
        <w:rPr>
          <w:rFonts w:ascii="Arial" w:hAnsi="Arial" w:cs="Arial"/>
          <w:sz w:val="20"/>
        </w:rPr>
        <w:t>Additional required readings will be posted to Canvas</w:t>
      </w:r>
      <w:r>
        <w:rPr>
          <w:rFonts w:ascii="Arial" w:hAnsi="Arial" w:cs="Arial"/>
          <w:sz w:val="20"/>
        </w:rPr>
        <w:t xml:space="preserve"> throughout semester</w:t>
      </w:r>
      <w:r w:rsidRPr="0013169F">
        <w:rPr>
          <w:rFonts w:ascii="Arial" w:hAnsi="Arial" w:cs="Arial"/>
          <w:sz w:val="20"/>
        </w:rPr>
        <w:t xml:space="preserve">. </w:t>
      </w:r>
    </w:p>
    <w:p w14:paraId="560239D7" w14:textId="77777777" w:rsidR="00F12C30" w:rsidRDefault="00F12C30" w:rsidP="00F12C30">
      <w:pPr>
        <w:rPr>
          <w:rFonts w:ascii="Arial" w:hAnsi="Arial" w:cs="Arial"/>
          <w:sz w:val="20"/>
        </w:rPr>
      </w:pPr>
    </w:p>
    <w:p w14:paraId="2E71E3F1" w14:textId="77777777" w:rsidR="00F12C30" w:rsidRPr="0013169F" w:rsidRDefault="00F12C30" w:rsidP="00F12C30">
      <w:pPr>
        <w:rPr>
          <w:rFonts w:ascii="Arial" w:hAnsi="Arial" w:cs="Arial"/>
          <w:sz w:val="20"/>
        </w:rPr>
      </w:pPr>
      <w:r>
        <w:rPr>
          <w:rFonts w:ascii="Arial" w:hAnsi="Arial" w:cs="Arial"/>
          <w:sz w:val="20"/>
        </w:rPr>
        <w:t xml:space="preserve">Videos will also be assigned throughout the course for viewing. See course schedule and canvas. </w:t>
      </w:r>
    </w:p>
    <w:p w14:paraId="2A0A7E92" w14:textId="77777777" w:rsidR="00F12C30" w:rsidRDefault="00F12C30" w:rsidP="00355080">
      <w:pPr>
        <w:rPr>
          <w:rFonts w:ascii="Arial" w:hAnsi="Arial" w:cs="Arial"/>
          <w:b/>
          <w:sz w:val="20"/>
        </w:rPr>
      </w:pPr>
    </w:p>
    <w:p w14:paraId="521C1297" w14:textId="6FA66CCB" w:rsidR="0037573B" w:rsidRDefault="00355080" w:rsidP="00DA4831">
      <w:pPr>
        <w:rPr>
          <w:rFonts w:ascii="Arial" w:hAnsi="Arial" w:cs="Arial"/>
          <w:b/>
          <w:sz w:val="20"/>
        </w:rPr>
      </w:pPr>
      <w:r>
        <w:rPr>
          <w:rFonts w:ascii="Arial" w:hAnsi="Arial" w:cs="Arial"/>
          <w:b/>
          <w:sz w:val="20"/>
        </w:rPr>
        <w:t>Supplemental</w:t>
      </w:r>
      <w:r w:rsidRPr="0037573B">
        <w:rPr>
          <w:rFonts w:ascii="Arial" w:hAnsi="Arial" w:cs="Arial"/>
          <w:b/>
          <w:sz w:val="20"/>
        </w:rPr>
        <w:t xml:space="preserve"> Texts</w:t>
      </w:r>
    </w:p>
    <w:p w14:paraId="59557A84" w14:textId="77777777" w:rsidR="0037573B" w:rsidRDefault="0037573B" w:rsidP="00DA4831">
      <w:pPr>
        <w:rPr>
          <w:rFonts w:ascii="Arial" w:hAnsi="Arial" w:cs="Arial"/>
          <w:b/>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2372"/>
        <w:gridCol w:w="2252"/>
      </w:tblGrid>
      <w:tr w:rsidR="00355080" w:rsidRPr="0037573B" w14:paraId="3EF65F86" w14:textId="77777777" w:rsidTr="00D47120">
        <w:tc>
          <w:tcPr>
            <w:tcW w:w="5091" w:type="dxa"/>
            <w:shd w:val="clear" w:color="auto" w:fill="E5DFEC"/>
          </w:tcPr>
          <w:p w14:paraId="134F8FEE" w14:textId="77777777" w:rsidR="00355080" w:rsidRPr="0037573B" w:rsidRDefault="00355080" w:rsidP="00D47120">
            <w:pPr>
              <w:rPr>
                <w:rFonts w:ascii="Arial" w:hAnsi="Arial" w:cs="Arial"/>
                <w:b/>
                <w:sz w:val="20"/>
              </w:rPr>
            </w:pPr>
            <w:r w:rsidRPr="0037573B">
              <w:rPr>
                <w:rFonts w:ascii="Arial" w:hAnsi="Arial" w:cs="Arial"/>
                <w:b/>
                <w:sz w:val="20"/>
              </w:rPr>
              <w:t xml:space="preserve">Title </w:t>
            </w:r>
          </w:p>
        </w:tc>
        <w:tc>
          <w:tcPr>
            <w:tcW w:w="2372" w:type="dxa"/>
            <w:shd w:val="clear" w:color="auto" w:fill="E5DFEC"/>
          </w:tcPr>
          <w:p w14:paraId="6E51489E" w14:textId="77777777" w:rsidR="00355080" w:rsidRPr="0037573B" w:rsidRDefault="00355080" w:rsidP="00D47120">
            <w:pPr>
              <w:rPr>
                <w:rFonts w:ascii="Arial" w:hAnsi="Arial" w:cs="Arial"/>
                <w:b/>
                <w:sz w:val="20"/>
              </w:rPr>
            </w:pPr>
            <w:r w:rsidRPr="0037573B">
              <w:rPr>
                <w:rFonts w:ascii="Arial" w:hAnsi="Arial" w:cs="Arial"/>
                <w:b/>
                <w:sz w:val="20"/>
              </w:rPr>
              <w:t>ISBN-13</w:t>
            </w:r>
          </w:p>
        </w:tc>
        <w:tc>
          <w:tcPr>
            <w:tcW w:w="2252" w:type="dxa"/>
            <w:shd w:val="clear" w:color="auto" w:fill="E5DFEC"/>
          </w:tcPr>
          <w:p w14:paraId="3F5BC737" w14:textId="77777777" w:rsidR="00355080" w:rsidRPr="0037573B" w:rsidRDefault="00355080" w:rsidP="00D47120">
            <w:pPr>
              <w:rPr>
                <w:rFonts w:ascii="Arial" w:hAnsi="Arial" w:cs="Arial"/>
                <w:b/>
                <w:sz w:val="20"/>
              </w:rPr>
            </w:pPr>
            <w:r w:rsidRPr="0037573B">
              <w:rPr>
                <w:rFonts w:ascii="Arial" w:hAnsi="Arial" w:cs="Arial"/>
                <w:b/>
                <w:sz w:val="20"/>
              </w:rPr>
              <w:t>Publisher’s Price</w:t>
            </w:r>
          </w:p>
        </w:tc>
      </w:tr>
      <w:tr w:rsidR="00355080" w:rsidRPr="0037573B" w14:paraId="2330298A" w14:textId="77777777" w:rsidTr="00D47120">
        <w:tc>
          <w:tcPr>
            <w:tcW w:w="5091" w:type="dxa"/>
            <w:shd w:val="clear" w:color="auto" w:fill="auto"/>
          </w:tcPr>
          <w:p w14:paraId="5063832B" w14:textId="77777777" w:rsidR="00355080" w:rsidRPr="00355080" w:rsidRDefault="00355080" w:rsidP="00355080">
            <w:pPr>
              <w:overflowPunct w:val="0"/>
              <w:autoSpaceDE w:val="0"/>
              <w:autoSpaceDN w:val="0"/>
              <w:adjustRightInd w:val="0"/>
              <w:textAlignment w:val="baseline"/>
              <w:rPr>
                <w:rFonts w:ascii="Arial" w:hAnsi="Arial" w:cs="Arial"/>
                <w:b/>
                <w:sz w:val="20"/>
              </w:rPr>
            </w:pPr>
            <w:r w:rsidRPr="00355080">
              <w:rPr>
                <w:rFonts w:ascii="Arial" w:hAnsi="Arial" w:cs="Arial"/>
                <w:b/>
                <w:sz w:val="20"/>
              </w:rPr>
              <w:t>Buzzed: Straight Facts About Most Used &amp; Abused Drugs (BUZ)</w:t>
            </w:r>
          </w:p>
          <w:p w14:paraId="14ABED2E" w14:textId="76565706" w:rsidR="00355080" w:rsidRPr="00355080" w:rsidRDefault="00355080" w:rsidP="00355080">
            <w:pPr>
              <w:overflowPunct w:val="0"/>
              <w:autoSpaceDE w:val="0"/>
              <w:autoSpaceDN w:val="0"/>
              <w:adjustRightInd w:val="0"/>
              <w:textAlignment w:val="baseline"/>
              <w:rPr>
                <w:rFonts w:ascii="Arial" w:hAnsi="Arial" w:cs="Arial"/>
                <w:sz w:val="20"/>
              </w:rPr>
            </w:pPr>
            <w:r w:rsidRPr="00355080">
              <w:rPr>
                <w:rFonts w:ascii="Arial" w:hAnsi="Arial" w:cs="Arial"/>
                <w:sz w:val="20"/>
              </w:rPr>
              <w:t>201</w:t>
            </w:r>
            <w:r w:rsidR="00AC399E">
              <w:rPr>
                <w:rFonts w:ascii="Arial" w:hAnsi="Arial" w:cs="Arial"/>
                <w:sz w:val="20"/>
              </w:rPr>
              <w:t xml:space="preserve">9 </w:t>
            </w:r>
            <w:r w:rsidRPr="00355080">
              <w:rPr>
                <w:rFonts w:ascii="Arial" w:hAnsi="Arial" w:cs="Arial"/>
                <w:sz w:val="20"/>
              </w:rPr>
              <w:t>(</w:t>
            </w:r>
            <w:r w:rsidR="00AC399E">
              <w:rPr>
                <w:rFonts w:ascii="Arial" w:hAnsi="Arial" w:cs="Arial"/>
                <w:sz w:val="20"/>
              </w:rPr>
              <w:t>5</w:t>
            </w:r>
            <w:r w:rsidRPr="00355080">
              <w:rPr>
                <w:rFonts w:ascii="Arial" w:hAnsi="Arial" w:cs="Arial"/>
                <w:sz w:val="20"/>
                <w:vertAlign w:val="superscript"/>
              </w:rPr>
              <w:t>th</w:t>
            </w:r>
            <w:r w:rsidRPr="00355080">
              <w:rPr>
                <w:rFonts w:ascii="Arial" w:hAnsi="Arial" w:cs="Arial"/>
                <w:sz w:val="20"/>
              </w:rPr>
              <w:t xml:space="preserve"> Edition)</w:t>
            </w:r>
          </w:p>
          <w:p w14:paraId="22B6A80C" w14:textId="34D37EBD" w:rsidR="00355080" w:rsidRPr="00355080" w:rsidRDefault="00355080" w:rsidP="00355080">
            <w:pPr>
              <w:overflowPunct w:val="0"/>
              <w:autoSpaceDE w:val="0"/>
              <w:autoSpaceDN w:val="0"/>
              <w:adjustRightInd w:val="0"/>
              <w:textAlignment w:val="baseline"/>
              <w:rPr>
                <w:rFonts w:ascii="Arial" w:hAnsi="Arial" w:cs="Arial"/>
                <w:sz w:val="20"/>
              </w:rPr>
            </w:pPr>
            <w:r w:rsidRPr="00355080">
              <w:rPr>
                <w:rFonts w:ascii="Arial" w:hAnsi="Arial" w:cs="Arial"/>
                <w:sz w:val="20"/>
              </w:rPr>
              <w:t>Authors:  Kuhn, Swartzwelder, &amp; Wilson</w:t>
            </w:r>
          </w:p>
          <w:p w14:paraId="54599FE3" w14:textId="0AFCFB9A" w:rsidR="00355080" w:rsidRPr="00355080" w:rsidRDefault="00355080" w:rsidP="00355080">
            <w:pPr>
              <w:spacing w:before="100" w:beforeAutospacing="1" w:after="100" w:afterAutospacing="1"/>
              <w:contextualSpacing/>
              <w:rPr>
                <w:rFonts w:ascii="Arial" w:hAnsi="Arial" w:cs="Arial"/>
                <w:sz w:val="20"/>
              </w:rPr>
            </w:pPr>
            <w:r w:rsidRPr="00355080">
              <w:rPr>
                <w:rFonts w:ascii="Arial" w:hAnsi="Arial" w:cs="Arial"/>
                <w:sz w:val="20"/>
              </w:rPr>
              <w:t xml:space="preserve">Publisher: WW Norton &amp; Co.        </w:t>
            </w:r>
          </w:p>
          <w:p w14:paraId="0CBB69A8" w14:textId="083ABCA4" w:rsidR="00355080" w:rsidRPr="0037573B" w:rsidRDefault="00355080" w:rsidP="00355080">
            <w:pPr>
              <w:rPr>
                <w:rFonts w:ascii="Arial" w:hAnsi="Arial" w:cs="Arial"/>
                <w:sz w:val="20"/>
              </w:rPr>
            </w:pPr>
          </w:p>
        </w:tc>
        <w:tc>
          <w:tcPr>
            <w:tcW w:w="2372" w:type="dxa"/>
            <w:shd w:val="clear" w:color="auto" w:fill="auto"/>
          </w:tcPr>
          <w:p w14:paraId="482970C8" w14:textId="31173392" w:rsidR="00355080" w:rsidRPr="0037573B" w:rsidRDefault="00AC399E" w:rsidP="00355080">
            <w:pPr>
              <w:rPr>
                <w:rFonts w:ascii="Arial" w:hAnsi="Arial" w:cs="Arial"/>
                <w:sz w:val="20"/>
              </w:rPr>
            </w:pPr>
            <w:r>
              <w:rPr>
                <w:rFonts w:ascii="Arial" w:hAnsi="Arial" w:cs="Arial"/>
                <w:color w:val="0F1111"/>
                <w:sz w:val="20"/>
                <w:shd w:val="clear" w:color="auto" w:fill="FFFFFF"/>
              </w:rPr>
              <w:t>978-0393356465</w:t>
            </w:r>
          </w:p>
        </w:tc>
        <w:tc>
          <w:tcPr>
            <w:tcW w:w="2252" w:type="dxa"/>
            <w:shd w:val="clear" w:color="auto" w:fill="auto"/>
          </w:tcPr>
          <w:p w14:paraId="78D875E7" w14:textId="60B0B840" w:rsidR="00355080" w:rsidRPr="0037573B" w:rsidRDefault="0020715F" w:rsidP="00D47120">
            <w:pPr>
              <w:rPr>
                <w:rFonts w:ascii="Arial" w:hAnsi="Arial" w:cs="Arial"/>
                <w:sz w:val="20"/>
              </w:rPr>
            </w:pPr>
            <w:r>
              <w:rPr>
                <w:rFonts w:ascii="Arial" w:hAnsi="Arial" w:cs="Arial"/>
                <w:sz w:val="20"/>
              </w:rPr>
              <w:t>19.95 (paperback)</w:t>
            </w:r>
          </w:p>
        </w:tc>
      </w:tr>
    </w:tbl>
    <w:p w14:paraId="21E263EE" w14:textId="77777777" w:rsidR="0037573B" w:rsidRDefault="0037573B" w:rsidP="00DA4831">
      <w:pPr>
        <w:rPr>
          <w:rFonts w:ascii="Arial" w:hAnsi="Arial" w:cs="Arial"/>
          <w:b/>
          <w:sz w:val="20"/>
        </w:rPr>
      </w:pPr>
    </w:p>
    <w:p w14:paraId="6A71280F" w14:textId="77777777" w:rsidR="00FB7E1E" w:rsidRDefault="00FB7E1E" w:rsidP="00FB7E1E">
      <w:pPr>
        <w:rPr>
          <w:rFonts w:ascii="Arial" w:hAnsi="Arial" w:cs="Arial"/>
          <w:b/>
          <w:sz w:val="20"/>
        </w:rPr>
      </w:pPr>
      <w:r>
        <w:rPr>
          <w:rFonts w:ascii="Arial" w:hAnsi="Arial" w:cs="Arial"/>
          <w:b/>
          <w:sz w:val="20"/>
        </w:rPr>
        <w:t>Resources</w:t>
      </w:r>
    </w:p>
    <w:p w14:paraId="55FC3DFA" w14:textId="77777777" w:rsidR="00FB7E1E" w:rsidRDefault="00FB7E1E" w:rsidP="00FB7E1E">
      <w:pPr>
        <w:rPr>
          <w:rFonts w:ascii="Arial" w:hAnsi="Arial" w:cs="Arial"/>
          <w:b/>
          <w:sz w:val="20"/>
        </w:rPr>
      </w:pPr>
      <w:r w:rsidRPr="00FB7E1E">
        <w:rPr>
          <w:rFonts w:ascii="Arial" w:hAnsi="Arial" w:cs="Arial"/>
          <w:color w:val="000000"/>
          <w:sz w:val="20"/>
        </w:rPr>
        <w:t xml:space="preserve">www.chicagoaa.org - Listing of Chicago AA Meetings </w:t>
      </w:r>
    </w:p>
    <w:p w14:paraId="39632DF7" w14:textId="5B0B27A1" w:rsidR="00FB7E1E" w:rsidRPr="00FB7E1E" w:rsidRDefault="00FB7E1E" w:rsidP="00FB7E1E">
      <w:pPr>
        <w:rPr>
          <w:rFonts w:ascii="Arial" w:hAnsi="Arial" w:cs="Arial"/>
          <w:b/>
          <w:sz w:val="20"/>
        </w:rPr>
      </w:pPr>
      <w:r w:rsidRPr="00FB7E1E">
        <w:rPr>
          <w:rFonts w:ascii="Arial" w:hAnsi="Arial" w:cs="Arial"/>
          <w:color w:val="000000"/>
          <w:sz w:val="20"/>
        </w:rPr>
        <w:t xml:space="preserve">www.chicagona.org - Listing of Chicago NA Meetings </w:t>
      </w:r>
    </w:p>
    <w:p w14:paraId="2CE7300D" w14:textId="46CE470C"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t xml:space="preserve">www.marijuana-anonymous.org/index.shtml - MA Information Site </w:t>
      </w:r>
    </w:p>
    <w:p w14:paraId="3C2B3BF6" w14:textId="7582D92E"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t xml:space="preserve">www.gorski.com - Terence T. Gorski’s Web Site </w:t>
      </w:r>
    </w:p>
    <w:p w14:paraId="61A83304" w14:textId="2BA30734"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t xml:space="preserve">whitehousedrugpolicy.org/ - White House Office of Drug Control Policy </w:t>
      </w:r>
    </w:p>
    <w:p w14:paraId="0CBA1AD1" w14:textId="56D63104"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lastRenderedPageBreak/>
        <w:t xml:space="preserve">nida.nih.gov/ - National Institute of Drug Abuse (NIDA) </w:t>
      </w:r>
    </w:p>
    <w:p w14:paraId="5AA368CA" w14:textId="22A7DCDE"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t xml:space="preserve">www.samhsa.gov/centers/csat/csat.html - Center for Substance Abuse treatment (CSAT) </w:t>
      </w:r>
    </w:p>
    <w:p w14:paraId="49F7F54F" w14:textId="18FCA110" w:rsidR="00FB7E1E" w:rsidRPr="00FB7E1E" w:rsidRDefault="00FB7E1E" w:rsidP="00FB7E1E">
      <w:pPr>
        <w:autoSpaceDE w:val="0"/>
        <w:autoSpaceDN w:val="0"/>
        <w:adjustRightInd w:val="0"/>
        <w:spacing w:after="4"/>
        <w:rPr>
          <w:rFonts w:ascii="Arial" w:hAnsi="Arial" w:cs="Arial"/>
          <w:color w:val="000000"/>
          <w:sz w:val="20"/>
        </w:rPr>
      </w:pPr>
      <w:r w:rsidRPr="00FB7E1E">
        <w:rPr>
          <w:rFonts w:ascii="Arial" w:hAnsi="Arial" w:cs="Arial"/>
          <w:color w:val="000000"/>
          <w:sz w:val="20"/>
        </w:rPr>
        <w:t xml:space="preserve">nattc.org/ - Addiction Technology Transfer Center (ATTC) </w:t>
      </w:r>
    </w:p>
    <w:p w14:paraId="488AAF11" w14:textId="6D0B8BDB" w:rsidR="00FB7E1E" w:rsidRPr="00FB7E1E" w:rsidRDefault="00FB7E1E" w:rsidP="00FB7E1E">
      <w:pPr>
        <w:autoSpaceDE w:val="0"/>
        <w:autoSpaceDN w:val="0"/>
        <w:adjustRightInd w:val="0"/>
        <w:rPr>
          <w:rFonts w:ascii="Arial" w:hAnsi="Arial" w:cs="Arial"/>
          <w:color w:val="000000"/>
          <w:sz w:val="20"/>
        </w:rPr>
      </w:pPr>
      <w:r w:rsidRPr="00FB7E1E">
        <w:rPr>
          <w:rFonts w:ascii="Arial" w:hAnsi="Arial" w:cs="Arial"/>
          <w:color w:val="000000"/>
          <w:sz w:val="20"/>
        </w:rPr>
        <w:t xml:space="preserve">usdoj.gov/dea/whatsnew.htm - Drug Enforcement Agency (DEA) </w:t>
      </w:r>
    </w:p>
    <w:p w14:paraId="59BC2E97" w14:textId="77777777" w:rsidR="00FB7E1E" w:rsidRDefault="00FB7E1E" w:rsidP="00DA4831">
      <w:pPr>
        <w:rPr>
          <w:rFonts w:ascii="Arial" w:hAnsi="Arial" w:cs="Arial"/>
          <w:b/>
          <w:sz w:val="20"/>
        </w:rPr>
      </w:pPr>
    </w:p>
    <w:p w14:paraId="42374A04" w14:textId="23699ECE" w:rsidR="00DE6C5E" w:rsidRDefault="00DE6C5E">
      <w:pPr>
        <w:keepNext/>
        <w:rPr>
          <w:rFonts w:ascii="Arial" w:hAnsi="Arial" w:cs="Arial"/>
          <w:sz w:val="20"/>
        </w:rPr>
      </w:pPr>
      <w:bookmarkStart w:id="2" w:name="OLE_LINK19"/>
      <w:bookmarkStart w:id="3" w:name="OLE_LINK20"/>
    </w:p>
    <w:p w14:paraId="5FE2139D" w14:textId="1E480807" w:rsidR="004E5FFB" w:rsidRPr="004E5FFB" w:rsidRDefault="004E5FFB" w:rsidP="004E5FFB">
      <w:pPr>
        <w:keepNext/>
        <w:jc w:val="center"/>
        <w:rPr>
          <w:rFonts w:ascii="Arial" w:hAnsi="Arial" w:cs="Arial"/>
          <w:b/>
          <w:sz w:val="20"/>
        </w:rPr>
      </w:pPr>
      <w:r>
        <w:rPr>
          <w:rFonts w:ascii="Arial" w:hAnsi="Arial" w:cs="Arial"/>
          <w:b/>
          <w:sz w:val="20"/>
        </w:rPr>
        <w:t>COURSE SCHEDULE</w:t>
      </w:r>
    </w:p>
    <w:p w14:paraId="7F1755A8" w14:textId="77777777" w:rsidR="004E5FFB" w:rsidRPr="00D5528C" w:rsidRDefault="004E5FFB">
      <w:pPr>
        <w:keepNext/>
        <w:rPr>
          <w:rFonts w:ascii="Arial" w:hAnsi="Arial" w:cs="Arial"/>
          <w:sz w:val="20"/>
        </w:rPr>
      </w:pP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86" w:type="dxa"/>
          <w:bottom w:w="86" w:type="dxa"/>
          <w:right w:w="86" w:type="dxa"/>
        </w:tblCellMar>
        <w:tblLook w:val="01E0" w:firstRow="1" w:lastRow="1" w:firstColumn="1" w:lastColumn="1" w:noHBand="0" w:noVBand="0"/>
      </w:tblPr>
      <w:tblGrid>
        <w:gridCol w:w="985"/>
        <w:gridCol w:w="2071"/>
        <w:gridCol w:w="1348"/>
        <w:gridCol w:w="2976"/>
        <w:gridCol w:w="2606"/>
      </w:tblGrid>
      <w:tr w:rsidR="00EB2CA1" w:rsidRPr="00D5528C" w14:paraId="1CBD3FB8" w14:textId="77777777" w:rsidTr="009F036F">
        <w:trPr>
          <w:tblHeader/>
        </w:trPr>
        <w:tc>
          <w:tcPr>
            <w:tcW w:w="493" w:type="pct"/>
            <w:shd w:val="clear" w:color="auto" w:fill="E5E5FF"/>
          </w:tcPr>
          <w:p w14:paraId="5E1F65B3" w14:textId="77777777" w:rsidR="00D24D23" w:rsidRPr="00D5528C" w:rsidRDefault="00D24D23" w:rsidP="00480DBF">
            <w:pPr>
              <w:keepNext/>
              <w:jc w:val="center"/>
              <w:rPr>
                <w:rFonts w:ascii="Arial" w:hAnsi="Arial" w:cs="Arial"/>
                <w:b/>
                <w:sz w:val="20"/>
              </w:rPr>
            </w:pPr>
            <w:bookmarkStart w:id="4" w:name="OLE_LINK23"/>
            <w:bookmarkStart w:id="5" w:name="OLE_LINK24"/>
            <w:r w:rsidRPr="00D5528C">
              <w:rPr>
                <w:rFonts w:ascii="Arial" w:hAnsi="Arial" w:cs="Arial"/>
                <w:b/>
                <w:sz w:val="20"/>
              </w:rPr>
              <w:t>Week</w:t>
            </w:r>
          </w:p>
        </w:tc>
        <w:tc>
          <w:tcPr>
            <w:tcW w:w="1037" w:type="pct"/>
            <w:shd w:val="clear" w:color="auto" w:fill="E5E5FF"/>
          </w:tcPr>
          <w:p w14:paraId="758D7398" w14:textId="77777777" w:rsidR="00D24D23" w:rsidRPr="00D5528C" w:rsidRDefault="00D24D23" w:rsidP="00B4215B">
            <w:pPr>
              <w:jc w:val="center"/>
              <w:rPr>
                <w:rFonts w:ascii="Arial" w:hAnsi="Arial" w:cs="Arial"/>
                <w:b/>
                <w:sz w:val="20"/>
              </w:rPr>
            </w:pPr>
            <w:r w:rsidRPr="00D5528C">
              <w:rPr>
                <w:rFonts w:ascii="Arial" w:hAnsi="Arial" w:cs="Arial"/>
                <w:b/>
                <w:sz w:val="20"/>
              </w:rPr>
              <w:t>Topic</w:t>
            </w:r>
          </w:p>
        </w:tc>
        <w:tc>
          <w:tcPr>
            <w:tcW w:w="675" w:type="pct"/>
            <w:shd w:val="clear" w:color="auto" w:fill="E5E5FF"/>
          </w:tcPr>
          <w:p w14:paraId="4E9879D1" w14:textId="77777777" w:rsidR="00D24D23" w:rsidRPr="00D5528C" w:rsidRDefault="00D24D23" w:rsidP="00480DBF">
            <w:pPr>
              <w:keepNext/>
              <w:jc w:val="center"/>
              <w:rPr>
                <w:rFonts w:ascii="Arial" w:hAnsi="Arial" w:cs="Arial"/>
                <w:b/>
                <w:sz w:val="20"/>
              </w:rPr>
            </w:pPr>
            <w:r w:rsidRPr="00D5528C">
              <w:rPr>
                <w:rFonts w:ascii="Arial" w:hAnsi="Arial" w:cs="Arial"/>
                <w:b/>
                <w:sz w:val="20"/>
              </w:rPr>
              <w:t>Course Learning Outcomes</w:t>
            </w:r>
          </w:p>
          <w:p w14:paraId="4A861A78" w14:textId="77777777" w:rsidR="00D24D23" w:rsidRPr="00D5528C" w:rsidRDefault="00D24D23" w:rsidP="00301E19">
            <w:pPr>
              <w:keepNext/>
              <w:rPr>
                <w:rFonts w:ascii="Arial" w:hAnsi="Arial" w:cs="Arial"/>
                <w:b/>
                <w:sz w:val="20"/>
              </w:rPr>
            </w:pPr>
          </w:p>
        </w:tc>
        <w:tc>
          <w:tcPr>
            <w:tcW w:w="1490" w:type="pct"/>
            <w:shd w:val="clear" w:color="auto" w:fill="E5E5FF"/>
          </w:tcPr>
          <w:p w14:paraId="15B25BBE" w14:textId="77777777" w:rsidR="00D24D23" w:rsidRPr="00D5528C" w:rsidRDefault="00D24D23" w:rsidP="00480DBF">
            <w:pPr>
              <w:keepNext/>
              <w:jc w:val="center"/>
              <w:rPr>
                <w:rFonts w:ascii="Arial" w:hAnsi="Arial" w:cs="Arial"/>
                <w:b/>
                <w:sz w:val="20"/>
              </w:rPr>
            </w:pPr>
            <w:r w:rsidRPr="00D5528C">
              <w:rPr>
                <w:rFonts w:ascii="Arial" w:hAnsi="Arial" w:cs="Arial"/>
                <w:b/>
                <w:sz w:val="20"/>
              </w:rPr>
              <w:t>Readings and Assignments</w:t>
            </w:r>
          </w:p>
        </w:tc>
        <w:tc>
          <w:tcPr>
            <w:tcW w:w="1305" w:type="pct"/>
            <w:shd w:val="clear" w:color="auto" w:fill="E5E5FF"/>
          </w:tcPr>
          <w:p w14:paraId="30E6AE66" w14:textId="77777777" w:rsidR="00D24D23" w:rsidRPr="00D5528C" w:rsidRDefault="00D24D23" w:rsidP="00480DBF">
            <w:pPr>
              <w:keepNext/>
              <w:jc w:val="center"/>
              <w:rPr>
                <w:rFonts w:ascii="Arial" w:hAnsi="Arial" w:cs="Arial"/>
                <w:b/>
                <w:sz w:val="20"/>
              </w:rPr>
            </w:pPr>
            <w:r w:rsidRPr="00D5528C">
              <w:rPr>
                <w:rFonts w:ascii="Arial" w:hAnsi="Arial" w:cs="Arial"/>
                <w:b/>
                <w:sz w:val="20"/>
              </w:rPr>
              <w:t>Assessment Method / Tool</w:t>
            </w:r>
          </w:p>
        </w:tc>
      </w:tr>
      <w:tr w:rsidR="00922A01" w:rsidRPr="00D5528C" w14:paraId="563D77FB" w14:textId="77777777" w:rsidTr="009F036F">
        <w:tc>
          <w:tcPr>
            <w:tcW w:w="493" w:type="pct"/>
            <w:shd w:val="clear" w:color="auto" w:fill="auto"/>
            <w:vAlign w:val="center"/>
          </w:tcPr>
          <w:p w14:paraId="178E4BEB"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1</w:t>
            </w:r>
          </w:p>
          <w:p w14:paraId="701C98A6" w14:textId="49032307" w:rsidR="00922A01" w:rsidRPr="006130E8" w:rsidRDefault="00922A01" w:rsidP="00922A01">
            <w:pPr>
              <w:rPr>
                <w:rFonts w:ascii="Arial" w:hAnsi="Arial" w:cs="Arial"/>
                <w:b/>
                <w:sz w:val="20"/>
                <w:u w:val="single"/>
              </w:rPr>
            </w:pPr>
            <w:r>
              <w:rPr>
                <w:rFonts w:ascii="Arial" w:hAnsi="Arial" w:cs="Arial"/>
                <w:b/>
                <w:sz w:val="20"/>
                <w:u w:val="single"/>
              </w:rPr>
              <w:t>8/31</w:t>
            </w:r>
          </w:p>
        </w:tc>
        <w:tc>
          <w:tcPr>
            <w:tcW w:w="1037" w:type="pct"/>
          </w:tcPr>
          <w:p w14:paraId="1863A746" w14:textId="77777777" w:rsidR="00922A01" w:rsidRPr="006130E8" w:rsidRDefault="00922A01" w:rsidP="00922A01">
            <w:pPr>
              <w:snapToGrid w:val="0"/>
              <w:rPr>
                <w:rFonts w:ascii="Arial" w:hAnsi="Arial" w:cs="Arial"/>
                <w:sz w:val="20"/>
              </w:rPr>
            </w:pPr>
            <w:r w:rsidRPr="006130E8">
              <w:rPr>
                <w:rFonts w:ascii="Arial" w:hAnsi="Arial" w:cs="Arial"/>
                <w:sz w:val="20"/>
              </w:rPr>
              <w:t>Syllabus Review</w:t>
            </w:r>
          </w:p>
          <w:p w14:paraId="4214F934" w14:textId="77777777" w:rsidR="00922A01" w:rsidRPr="006130E8" w:rsidRDefault="00922A01" w:rsidP="00922A01">
            <w:pPr>
              <w:snapToGrid w:val="0"/>
              <w:rPr>
                <w:rFonts w:ascii="Arial" w:hAnsi="Arial" w:cs="Arial"/>
                <w:sz w:val="20"/>
              </w:rPr>
            </w:pPr>
          </w:p>
          <w:p w14:paraId="39A91263" w14:textId="77777777" w:rsidR="00922A01" w:rsidRPr="006130E8" w:rsidRDefault="00922A01" w:rsidP="00922A01">
            <w:pPr>
              <w:rPr>
                <w:rFonts w:ascii="Arial" w:hAnsi="Arial" w:cs="Arial"/>
                <w:sz w:val="20"/>
              </w:rPr>
            </w:pPr>
            <w:r>
              <w:rPr>
                <w:rFonts w:ascii="Arial" w:hAnsi="Arial" w:cs="Arial"/>
                <w:sz w:val="20"/>
              </w:rPr>
              <w:t>Creating the space</w:t>
            </w:r>
          </w:p>
          <w:p w14:paraId="1ED7E156" w14:textId="77777777" w:rsidR="00922A01" w:rsidRDefault="00922A01" w:rsidP="00922A01">
            <w:pPr>
              <w:rPr>
                <w:rFonts w:ascii="Arial" w:hAnsi="Arial" w:cs="Arial"/>
                <w:sz w:val="20"/>
              </w:rPr>
            </w:pPr>
          </w:p>
          <w:p w14:paraId="26333948" w14:textId="28C5F766" w:rsidR="00922A01" w:rsidRPr="006130E8" w:rsidRDefault="00922A01" w:rsidP="00922A01">
            <w:pPr>
              <w:rPr>
                <w:rFonts w:ascii="Arial" w:hAnsi="Arial" w:cs="Arial"/>
                <w:sz w:val="20"/>
              </w:rPr>
            </w:pPr>
            <w:r>
              <w:rPr>
                <w:rFonts w:ascii="Arial" w:hAnsi="Arial" w:cs="Arial"/>
                <w:sz w:val="20"/>
              </w:rPr>
              <w:t xml:space="preserve">Introduction to </w:t>
            </w:r>
            <w:r w:rsidR="007366B5">
              <w:rPr>
                <w:rFonts w:ascii="Arial" w:hAnsi="Arial" w:cs="Arial"/>
                <w:sz w:val="20"/>
              </w:rPr>
              <w:t>Substance Use and Addictions</w:t>
            </w:r>
            <w:r>
              <w:rPr>
                <w:rFonts w:ascii="Arial" w:hAnsi="Arial" w:cs="Arial"/>
                <w:sz w:val="20"/>
              </w:rPr>
              <w:t xml:space="preserve"> Counseling</w:t>
            </w:r>
          </w:p>
          <w:p w14:paraId="14190BFF" w14:textId="5188B901" w:rsidR="00922A01" w:rsidRPr="006130E8" w:rsidRDefault="00922A01" w:rsidP="00922A01">
            <w:pPr>
              <w:rPr>
                <w:rFonts w:ascii="Arial" w:hAnsi="Arial" w:cs="Arial"/>
                <w:sz w:val="20"/>
              </w:rPr>
            </w:pPr>
          </w:p>
        </w:tc>
        <w:tc>
          <w:tcPr>
            <w:tcW w:w="675" w:type="pct"/>
            <w:shd w:val="clear" w:color="auto" w:fill="auto"/>
          </w:tcPr>
          <w:p w14:paraId="1FEDFA80" w14:textId="725CB5D1" w:rsidR="00922A01" w:rsidRPr="006130E8" w:rsidRDefault="00922A01" w:rsidP="00922A01">
            <w:pPr>
              <w:rPr>
                <w:rFonts w:ascii="Arial" w:hAnsi="Arial" w:cs="Arial"/>
                <w:sz w:val="20"/>
              </w:rPr>
            </w:pPr>
          </w:p>
        </w:tc>
        <w:tc>
          <w:tcPr>
            <w:tcW w:w="1490" w:type="pct"/>
          </w:tcPr>
          <w:p w14:paraId="487F2062" w14:textId="77777777" w:rsidR="00922A01" w:rsidRPr="006130E8" w:rsidRDefault="00922A01" w:rsidP="00922A01">
            <w:pPr>
              <w:pStyle w:val="xmsonormal"/>
              <w:contextualSpacing/>
              <w:rPr>
                <w:rFonts w:ascii="Arial" w:hAnsi="Arial" w:cs="Arial"/>
                <w:sz w:val="20"/>
                <w:szCs w:val="20"/>
              </w:rPr>
            </w:pPr>
            <w:r w:rsidRPr="006130E8">
              <w:rPr>
                <w:rFonts w:ascii="Arial" w:hAnsi="Arial" w:cs="Arial"/>
                <w:sz w:val="20"/>
                <w:szCs w:val="20"/>
              </w:rPr>
              <w:t>Syllabus Review</w:t>
            </w:r>
          </w:p>
          <w:p w14:paraId="500A1B34" w14:textId="77777777" w:rsidR="00922A01" w:rsidRDefault="00922A01" w:rsidP="00922A01">
            <w:pPr>
              <w:pStyle w:val="xmsonormal"/>
              <w:contextualSpacing/>
              <w:rPr>
                <w:rFonts w:ascii="Arial" w:hAnsi="Arial" w:cs="Arial"/>
                <w:sz w:val="20"/>
                <w:szCs w:val="20"/>
              </w:rPr>
            </w:pPr>
          </w:p>
          <w:p w14:paraId="2EC27E4C" w14:textId="77777777" w:rsidR="00922A01" w:rsidRDefault="00922A01" w:rsidP="00922A01">
            <w:pPr>
              <w:pStyle w:val="xmsonormal"/>
              <w:contextualSpacing/>
              <w:rPr>
                <w:rFonts w:ascii="Arial" w:hAnsi="Arial" w:cs="Arial"/>
                <w:sz w:val="20"/>
                <w:szCs w:val="20"/>
              </w:rPr>
            </w:pPr>
            <w:r>
              <w:rPr>
                <w:rFonts w:ascii="Arial" w:hAnsi="Arial" w:cs="Arial"/>
                <w:sz w:val="20"/>
                <w:szCs w:val="20"/>
              </w:rPr>
              <w:t>Introductions</w:t>
            </w:r>
          </w:p>
          <w:p w14:paraId="7673EC5E" w14:textId="77777777" w:rsidR="00922A01" w:rsidRDefault="00922A01" w:rsidP="00922A01">
            <w:pPr>
              <w:pStyle w:val="xmsonormal"/>
              <w:contextualSpacing/>
              <w:rPr>
                <w:rFonts w:ascii="Arial" w:hAnsi="Arial" w:cs="Arial"/>
                <w:sz w:val="20"/>
                <w:szCs w:val="20"/>
              </w:rPr>
            </w:pPr>
          </w:p>
          <w:p w14:paraId="65F66DC8" w14:textId="77777777" w:rsidR="00003030" w:rsidRDefault="00922A01" w:rsidP="00922A01">
            <w:pPr>
              <w:pStyle w:val="xmsonormal"/>
              <w:contextualSpacing/>
              <w:rPr>
                <w:rFonts w:ascii="Arial" w:hAnsi="Arial" w:cs="Arial"/>
                <w:iCs/>
                <w:sz w:val="20"/>
                <w:szCs w:val="20"/>
              </w:rPr>
            </w:pPr>
            <w:r>
              <w:rPr>
                <w:rFonts w:ascii="Arial" w:hAnsi="Arial" w:cs="Arial"/>
                <w:iCs/>
                <w:sz w:val="20"/>
                <w:szCs w:val="20"/>
              </w:rPr>
              <w:t>Ch 1</w:t>
            </w:r>
            <w:r w:rsidR="00003030">
              <w:rPr>
                <w:rFonts w:ascii="Arial" w:hAnsi="Arial" w:cs="Arial"/>
                <w:iCs/>
                <w:sz w:val="20"/>
                <w:szCs w:val="20"/>
              </w:rPr>
              <w:t xml:space="preserve"> (Brooks)</w:t>
            </w:r>
          </w:p>
          <w:p w14:paraId="07AFB135" w14:textId="1BBA0D7A" w:rsidR="00003030" w:rsidRPr="00003030" w:rsidRDefault="00003030" w:rsidP="00922A01">
            <w:pPr>
              <w:pStyle w:val="xmsonormal"/>
              <w:contextualSpacing/>
              <w:rPr>
                <w:rFonts w:ascii="Arial" w:hAnsi="Arial" w:cs="Arial"/>
                <w:iCs/>
                <w:sz w:val="20"/>
                <w:szCs w:val="20"/>
              </w:rPr>
            </w:pPr>
            <w:r>
              <w:rPr>
                <w:rFonts w:ascii="Arial" w:hAnsi="Arial" w:cs="Arial"/>
                <w:iCs/>
                <w:sz w:val="20"/>
                <w:szCs w:val="20"/>
              </w:rPr>
              <w:t>Ch1 (Smith)</w:t>
            </w:r>
          </w:p>
        </w:tc>
        <w:tc>
          <w:tcPr>
            <w:tcW w:w="1305" w:type="pct"/>
          </w:tcPr>
          <w:p w14:paraId="50012035" w14:textId="0D216624"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p>
        </w:tc>
      </w:tr>
      <w:tr w:rsidR="00922A01" w:rsidRPr="00D5528C" w14:paraId="7551420D" w14:textId="77777777" w:rsidTr="009F036F">
        <w:tc>
          <w:tcPr>
            <w:tcW w:w="493" w:type="pct"/>
            <w:shd w:val="clear" w:color="auto" w:fill="auto"/>
            <w:vAlign w:val="center"/>
          </w:tcPr>
          <w:p w14:paraId="466EFF7A" w14:textId="3005BBB1" w:rsidR="00922A01" w:rsidRPr="006130E8" w:rsidRDefault="00922A01" w:rsidP="00922A01">
            <w:pPr>
              <w:rPr>
                <w:rFonts w:ascii="Arial" w:hAnsi="Arial" w:cs="Arial"/>
                <w:b/>
                <w:sz w:val="20"/>
                <w:u w:val="single"/>
              </w:rPr>
            </w:pPr>
            <w:r>
              <w:rPr>
                <w:rFonts w:ascii="Arial" w:hAnsi="Arial" w:cs="Arial"/>
                <w:b/>
                <w:sz w:val="20"/>
                <w:u w:val="single"/>
              </w:rPr>
              <w:t>9/7</w:t>
            </w:r>
          </w:p>
        </w:tc>
        <w:tc>
          <w:tcPr>
            <w:tcW w:w="1037" w:type="pct"/>
          </w:tcPr>
          <w:p w14:paraId="2B4BC383" w14:textId="44F56C56" w:rsidR="00922A01" w:rsidRPr="006130E8" w:rsidRDefault="00922A01" w:rsidP="00922A01">
            <w:pPr>
              <w:snapToGrid w:val="0"/>
              <w:rPr>
                <w:rFonts w:ascii="Arial" w:hAnsi="Arial" w:cs="Arial"/>
                <w:sz w:val="20"/>
              </w:rPr>
            </w:pPr>
            <w:r>
              <w:rPr>
                <w:rFonts w:ascii="Arial" w:hAnsi="Arial" w:cs="Arial"/>
                <w:sz w:val="20"/>
              </w:rPr>
              <w:t>Holiday – Labor Day</w:t>
            </w:r>
          </w:p>
        </w:tc>
        <w:tc>
          <w:tcPr>
            <w:tcW w:w="675" w:type="pct"/>
            <w:shd w:val="clear" w:color="auto" w:fill="auto"/>
          </w:tcPr>
          <w:p w14:paraId="14984A6A" w14:textId="77777777" w:rsidR="00922A01" w:rsidRPr="006130E8" w:rsidRDefault="00922A01" w:rsidP="00922A01">
            <w:pPr>
              <w:rPr>
                <w:rFonts w:ascii="Arial" w:hAnsi="Arial" w:cs="Arial"/>
                <w:sz w:val="20"/>
              </w:rPr>
            </w:pPr>
          </w:p>
        </w:tc>
        <w:tc>
          <w:tcPr>
            <w:tcW w:w="1490" w:type="pct"/>
          </w:tcPr>
          <w:p w14:paraId="316B8579" w14:textId="2FAEA340" w:rsidR="00922A01" w:rsidRPr="006130E8" w:rsidRDefault="00922A01" w:rsidP="00922A01">
            <w:pPr>
              <w:pStyle w:val="xmsonormal"/>
              <w:contextualSpacing/>
              <w:rPr>
                <w:rFonts w:ascii="Arial" w:hAnsi="Arial" w:cs="Arial"/>
                <w:sz w:val="20"/>
                <w:szCs w:val="20"/>
              </w:rPr>
            </w:pPr>
            <w:r>
              <w:rPr>
                <w:rFonts w:ascii="Arial" w:hAnsi="Arial" w:cs="Arial"/>
                <w:sz w:val="20"/>
                <w:szCs w:val="20"/>
              </w:rPr>
              <w:t>No Class</w:t>
            </w:r>
          </w:p>
        </w:tc>
        <w:tc>
          <w:tcPr>
            <w:tcW w:w="1305" w:type="pct"/>
          </w:tcPr>
          <w:p w14:paraId="04EC38F2" w14:textId="77777777" w:rsidR="00922A01" w:rsidRPr="006130E8" w:rsidRDefault="00922A01" w:rsidP="00922A01">
            <w:pPr>
              <w:rPr>
                <w:rFonts w:ascii="Arial" w:hAnsi="Arial" w:cs="Arial"/>
                <w:sz w:val="20"/>
              </w:rPr>
            </w:pPr>
          </w:p>
        </w:tc>
      </w:tr>
      <w:tr w:rsidR="00922A01" w:rsidRPr="00D5528C" w14:paraId="338E8D26" w14:textId="77777777" w:rsidTr="009F036F">
        <w:tc>
          <w:tcPr>
            <w:tcW w:w="493" w:type="pct"/>
            <w:shd w:val="clear" w:color="auto" w:fill="auto"/>
            <w:vAlign w:val="center"/>
          </w:tcPr>
          <w:p w14:paraId="3F646F34"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2</w:t>
            </w:r>
          </w:p>
          <w:p w14:paraId="0F30B326" w14:textId="0B0AFFAD" w:rsidR="00922A01" w:rsidRPr="006130E8" w:rsidRDefault="00922A01" w:rsidP="00922A01">
            <w:pPr>
              <w:rPr>
                <w:rFonts w:ascii="Arial" w:hAnsi="Arial" w:cs="Arial"/>
                <w:b/>
                <w:sz w:val="20"/>
                <w:u w:val="single"/>
              </w:rPr>
            </w:pPr>
            <w:r>
              <w:rPr>
                <w:rFonts w:ascii="Arial" w:hAnsi="Arial" w:cs="Arial"/>
                <w:b/>
                <w:sz w:val="20"/>
                <w:u w:val="single"/>
              </w:rPr>
              <w:t>9/14</w:t>
            </w:r>
          </w:p>
        </w:tc>
        <w:tc>
          <w:tcPr>
            <w:tcW w:w="1037" w:type="pct"/>
          </w:tcPr>
          <w:p w14:paraId="5BB4B5B2" w14:textId="77777777" w:rsidR="00003030" w:rsidRDefault="00922A01" w:rsidP="00922A01">
            <w:pPr>
              <w:snapToGrid w:val="0"/>
              <w:rPr>
                <w:rFonts w:ascii="Arial" w:hAnsi="Arial" w:cs="Arial"/>
                <w:sz w:val="20"/>
              </w:rPr>
            </w:pPr>
            <w:r>
              <w:rPr>
                <w:rFonts w:ascii="Arial" w:hAnsi="Arial" w:cs="Arial"/>
                <w:sz w:val="20"/>
              </w:rPr>
              <w:t xml:space="preserve">Multicultural and Diversity Issues in Substance Abuse </w:t>
            </w:r>
          </w:p>
          <w:p w14:paraId="4FA8C615" w14:textId="77777777" w:rsidR="00003030" w:rsidRDefault="00003030" w:rsidP="00922A01">
            <w:pPr>
              <w:snapToGrid w:val="0"/>
              <w:rPr>
                <w:rFonts w:ascii="Arial" w:hAnsi="Arial" w:cs="Arial"/>
                <w:sz w:val="20"/>
              </w:rPr>
            </w:pPr>
          </w:p>
          <w:p w14:paraId="5A557FE9" w14:textId="3EAB60AE" w:rsidR="00922A01" w:rsidRPr="006130E8" w:rsidRDefault="00922A01" w:rsidP="00922A01">
            <w:pPr>
              <w:snapToGrid w:val="0"/>
              <w:rPr>
                <w:rFonts w:ascii="Arial" w:hAnsi="Arial" w:cs="Arial"/>
                <w:sz w:val="20"/>
              </w:rPr>
            </w:pPr>
            <w:r>
              <w:rPr>
                <w:rFonts w:ascii="Arial" w:hAnsi="Arial" w:cs="Arial"/>
                <w:sz w:val="20"/>
              </w:rPr>
              <w:t>Treatment: Biases &amp; Trepidations in Treatment for the counselor</w:t>
            </w:r>
          </w:p>
        </w:tc>
        <w:tc>
          <w:tcPr>
            <w:tcW w:w="675" w:type="pct"/>
            <w:shd w:val="clear" w:color="auto" w:fill="auto"/>
          </w:tcPr>
          <w:p w14:paraId="1D18F5F2" w14:textId="6FA85FBE" w:rsidR="00922A01" w:rsidRPr="006130E8" w:rsidRDefault="00922A01" w:rsidP="00922A01">
            <w:pPr>
              <w:rPr>
                <w:rFonts w:ascii="Arial" w:hAnsi="Arial" w:cs="Arial"/>
                <w:sz w:val="20"/>
              </w:rPr>
            </w:pPr>
          </w:p>
        </w:tc>
        <w:tc>
          <w:tcPr>
            <w:tcW w:w="1490" w:type="pct"/>
          </w:tcPr>
          <w:p w14:paraId="4534DCFD" w14:textId="3BAAEF59" w:rsidR="00003030" w:rsidRDefault="00003030" w:rsidP="00922A01">
            <w:pPr>
              <w:contextualSpacing/>
              <w:rPr>
                <w:rFonts w:ascii="Arial" w:hAnsi="Arial" w:cs="Arial"/>
                <w:sz w:val="20"/>
              </w:rPr>
            </w:pPr>
            <w:r>
              <w:rPr>
                <w:rFonts w:ascii="Arial" w:hAnsi="Arial" w:cs="Arial"/>
                <w:sz w:val="20"/>
              </w:rPr>
              <w:t>Ch 2 (Brooks)</w:t>
            </w:r>
          </w:p>
          <w:p w14:paraId="57EE99C0" w14:textId="287D8AFF" w:rsidR="00922A01" w:rsidRDefault="00922A01" w:rsidP="00922A01">
            <w:pPr>
              <w:contextualSpacing/>
              <w:rPr>
                <w:rFonts w:ascii="Arial" w:hAnsi="Arial" w:cs="Arial"/>
                <w:sz w:val="20"/>
              </w:rPr>
            </w:pPr>
          </w:p>
          <w:p w14:paraId="734A14E0" w14:textId="7C0FD713" w:rsidR="00355080" w:rsidRDefault="00355080" w:rsidP="00922A01">
            <w:pPr>
              <w:contextualSpacing/>
              <w:rPr>
                <w:rFonts w:ascii="Arial" w:hAnsi="Arial" w:cs="Arial"/>
                <w:sz w:val="20"/>
              </w:rPr>
            </w:pPr>
          </w:p>
          <w:p w14:paraId="06BADDEE" w14:textId="77777777" w:rsidR="00355080" w:rsidRDefault="00355080" w:rsidP="00922A01">
            <w:pPr>
              <w:contextualSpacing/>
              <w:rPr>
                <w:rFonts w:ascii="Arial" w:hAnsi="Arial" w:cs="Arial"/>
                <w:sz w:val="20"/>
              </w:rPr>
            </w:pPr>
          </w:p>
          <w:p w14:paraId="778D387B" w14:textId="77777777" w:rsidR="00922A01" w:rsidRDefault="00922A01" w:rsidP="00922A01">
            <w:pPr>
              <w:contextualSpacing/>
              <w:rPr>
                <w:rFonts w:ascii="Arial" w:hAnsi="Arial" w:cs="Arial"/>
                <w:sz w:val="20"/>
              </w:rPr>
            </w:pPr>
            <w:r w:rsidRPr="00A16385">
              <w:rPr>
                <w:rFonts w:ascii="Arial" w:hAnsi="Arial" w:cs="Arial"/>
                <w:sz w:val="20"/>
              </w:rPr>
              <w:t>Pullman, 2013</w:t>
            </w:r>
            <w:r>
              <w:rPr>
                <w:rFonts w:ascii="Arial" w:hAnsi="Arial" w:cs="Arial"/>
                <w:sz w:val="20"/>
              </w:rPr>
              <w:t xml:space="preserve"> </w:t>
            </w:r>
          </w:p>
          <w:p w14:paraId="7FBCCFCC" w14:textId="77777777" w:rsidR="00922A01" w:rsidRDefault="00922A01" w:rsidP="00922A01">
            <w:pPr>
              <w:contextualSpacing/>
              <w:rPr>
                <w:rFonts w:ascii="Arial" w:hAnsi="Arial" w:cs="Arial"/>
                <w:sz w:val="20"/>
              </w:rPr>
            </w:pPr>
          </w:p>
          <w:p w14:paraId="61A018C2" w14:textId="097CD4E7" w:rsidR="00922A01" w:rsidRPr="006130E8" w:rsidRDefault="00922A01" w:rsidP="00922A01">
            <w:pPr>
              <w:contextualSpacing/>
              <w:rPr>
                <w:rFonts w:ascii="Arial" w:hAnsi="Arial" w:cs="Arial"/>
                <w:sz w:val="20"/>
              </w:rPr>
            </w:pPr>
            <w:r w:rsidRPr="00A16385">
              <w:rPr>
                <w:rFonts w:ascii="Arial" w:hAnsi="Arial" w:cs="Arial"/>
                <w:sz w:val="20"/>
              </w:rPr>
              <w:t>Sutherland, 2009</w:t>
            </w:r>
            <w:r>
              <w:rPr>
                <w:rFonts w:ascii="Arial" w:hAnsi="Arial" w:cs="Arial"/>
                <w:sz w:val="20"/>
              </w:rPr>
              <w:t xml:space="preserve"> </w:t>
            </w:r>
          </w:p>
        </w:tc>
        <w:tc>
          <w:tcPr>
            <w:tcW w:w="1305" w:type="pct"/>
          </w:tcPr>
          <w:p w14:paraId="743F1827" w14:textId="466071D1"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31AFDA20" w14:textId="77777777" w:rsidTr="009F036F">
        <w:trPr>
          <w:trHeight w:val="1569"/>
        </w:trPr>
        <w:tc>
          <w:tcPr>
            <w:tcW w:w="493" w:type="pct"/>
            <w:shd w:val="clear" w:color="auto" w:fill="auto"/>
            <w:vAlign w:val="center"/>
          </w:tcPr>
          <w:p w14:paraId="4A8FE1F7"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3</w:t>
            </w:r>
          </w:p>
          <w:p w14:paraId="30134A9F" w14:textId="0CDC93FB" w:rsidR="00922A01" w:rsidRPr="006130E8" w:rsidRDefault="00922A01" w:rsidP="00922A01">
            <w:pPr>
              <w:rPr>
                <w:rFonts w:ascii="Arial" w:hAnsi="Arial" w:cs="Arial"/>
                <w:b/>
                <w:sz w:val="20"/>
                <w:u w:val="single"/>
              </w:rPr>
            </w:pPr>
            <w:r>
              <w:rPr>
                <w:rFonts w:ascii="Arial" w:hAnsi="Arial" w:cs="Arial"/>
                <w:b/>
                <w:sz w:val="20"/>
                <w:u w:val="single"/>
              </w:rPr>
              <w:t>9/21</w:t>
            </w:r>
          </w:p>
        </w:tc>
        <w:tc>
          <w:tcPr>
            <w:tcW w:w="1037" w:type="pct"/>
          </w:tcPr>
          <w:p w14:paraId="3E6B9F2F" w14:textId="77777777" w:rsidR="00922A01" w:rsidRDefault="00922A01" w:rsidP="00922A01">
            <w:pPr>
              <w:rPr>
                <w:rFonts w:ascii="Arial" w:hAnsi="Arial" w:cs="Arial"/>
                <w:sz w:val="20"/>
              </w:rPr>
            </w:pPr>
            <w:r>
              <w:rPr>
                <w:rFonts w:ascii="Arial" w:hAnsi="Arial" w:cs="Arial"/>
                <w:sz w:val="20"/>
              </w:rPr>
              <w:t>Types of Drugs and Their Effects</w:t>
            </w:r>
          </w:p>
          <w:p w14:paraId="7BBD3DD8" w14:textId="77777777" w:rsidR="00AB08C7" w:rsidRDefault="00AB08C7" w:rsidP="00922A01">
            <w:pPr>
              <w:rPr>
                <w:rFonts w:ascii="Arial" w:hAnsi="Arial" w:cs="Arial"/>
                <w:sz w:val="20"/>
              </w:rPr>
            </w:pPr>
          </w:p>
          <w:p w14:paraId="6F227DB1" w14:textId="3A84E3A5" w:rsidR="00AB08C7" w:rsidRPr="006130E8" w:rsidRDefault="00AB08C7" w:rsidP="00922A01">
            <w:pPr>
              <w:rPr>
                <w:rFonts w:ascii="Arial" w:hAnsi="Arial" w:cs="Arial"/>
                <w:sz w:val="20"/>
              </w:rPr>
            </w:pPr>
            <w:r>
              <w:rPr>
                <w:rFonts w:ascii="Arial" w:hAnsi="Arial" w:cs="Arial"/>
                <w:sz w:val="20"/>
              </w:rPr>
              <w:t>Alcohol, Nicotine, Marijuana</w:t>
            </w:r>
          </w:p>
        </w:tc>
        <w:tc>
          <w:tcPr>
            <w:tcW w:w="675" w:type="pct"/>
            <w:shd w:val="clear" w:color="auto" w:fill="auto"/>
          </w:tcPr>
          <w:p w14:paraId="193CD787" w14:textId="11E14D22" w:rsidR="00922A01" w:rsidRPr="006130E8" w:rsidRDefault="00922A01" w:rsidP="00922A01">
            <w:pPr>
              <w:rPr>
                <w:rFonts w:ascii="Arial" w:hAnsi="Arial" w:cs="Arial"/>
                <w:sz w:val="20"/>
              </w:rPr>
            </w:pPr>
          </w:p>
        </w:tc>
        <w:tc>
          <w:tcPr>
            <w:tcW w:w="1490" w:type="pct"/>
          </w:tcPr>
          <w:p w14:paraId="27E15B61" w14:textId="77777777" w:rsidR="00003030" w:rsidRDefault="00922A01" w:rsidP="00922A01">
            <w:pPr>
              <w:rPr>
                <w:rFonts w:ascii="Arial" w:hAnsi="Arial" w:cs="Arial"/>
                <w:iCs/>
                <w:sz w:val="20"/>
              </w:rPr>
            </w:pPr>
            <w:r>
              <w:rPr>
                <w:rFonts w:ascii="Arial" w:hAnsi="Arial" w:cs="Arial"/>
                <w:iCs/>
                <w:sz w:val="20"/>
              </w:rPr>
              <w:t>Ch 3</w:t>
            </w:r>
            <w:r w:rsidR="00003030">
              <w:rPr>
                <w:rFonts w:ascii="Arial" w:hAnsi="Arial" w:cs="Arial"/>
                <w:iCs/>
                <w:sz w:val="20"/>
              </w:rPr>
              <w:t xml:space="preserve"> (Brooks)</w:t>
            </w:r>
          </w:p>
          <w:p w14:paraId="75CCF51F" w14:textId="77777777" w:rsidR="00AB08C7" w:rsidRDefault="00AB08C7" w:rsidP="00922A01">
            <w:pPr>
              <w:rPr>
                <w:rFonts w:ascii="Arial" w:hAnsi="Arial" w:cs="Arial"/>
                <w:iCs/>
                <w:sz w:val="20"/>
              </w:rPr>
            </w:pPr>
          </w:p>
          <w:p w14:paraId="24C263CC" w14:textId="77777777" w:rsidR="00AB08C7" w:rsidRDefault="00AB08C7" w:rsidP="00922A01">
            <w:pPr>
              <w:rPr>
                <w:rFonts w:ascii="Arial" w:hAnsi="Arial" w:cs="Arial"/>
                <w:iCs/>
                <w:sz w:val="20"/>
              </w:rPr>
            </w:pPr>
          </w:p>
          <w:p w14:paraId="4E2522FE" w14:textId="52E48B57" w:rsidR="00003030" w:rsidRPr="00003030" w:rsidRDefault="00003030" w:rsidP="00922A01">
            <w:pPr>
              <w:rPr>
                <w:rFonts w:ascii="Arial" w:hAnsi="Arial" w:cs="Arial"/>
                <w:iCs/>
                <w:sz w:val="20"/>
              </w:rPr>
            </w:pPr>
            <w:r>
              <w:rPr>
                <w:rFonts w:ascii="Arial" w:hAnsi="Arial" w:cs="Arial"/>
                <w:iCs/>
                <w:sz w:val="20"/>
              </w:rPr>
              <w:t>Ch 2 – 4 (Smith)</w:t>
            </w:r>
          </w:p>
        </w:tc>
        <w:tc>
          <w:tcPr>
            <w:tcW w:w="1305" w:type="pct"/>
          </w:tcPr>
          <w:p w14:paraId="01BC5906" w14:textId="01ACB2EA"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137AD95B" w14:textId="77777777" w:rsidTr="009F036F">
        <w:tc>
          <w:tcPr>
            <w:tcW w:w="493" w:type="pct"/>
            <w:shd w:val="clear" w:color="auto" w:fill="auto"/>
            <w:vAlign w:val="center"/>
          </w:tcPr>
          <w:p w14:paraId="32062C0A"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4</w:t>
            </w:r>
          </w:p>
          <w:p w14:paraId="4FBCA4AD" w14:textId="31D44B22" w:rsidR="00922A01" w:rsidRPr="006130E8" w:rsidRDefault="00922A01" w:rsidP="00922A01">
            <w:pPr>
              <w:rPr>
                <w:rFonts w:ascii="Arial" w:hAnsi="Arial" w:cs="Arial"/>
                <w:b/>
                <w:sz w:val="20"/>
                <w:u w:val="single"/>
              </w:rPr>
            </w:pPr>
            <w:r>
              <w:rPr>
                <w:rFonts w:ascii="Arial" w:hAnsi="Arial" w:cs="Arial"/>
                <w:b/>
                <w:sz w:val="20"/>
                <w:u w:val="single"/>
              </w:rPr>
              <w:t>9/28</w:t>
            </w:r>
          </w:p>
        </w:tc>
        <w:tc>
          <w:tcPr>
            <w:tcW w:w="1037" w:type="pct"/>
          </w:tcPr>
          <w:p w14:paraId="2323746A" w14:textId="77777777" w:rsidR="00922A01" w:rsidRDefault="00922A01" w:rsidP="00922A01">
            <w:pPr>
              <w:rPr>
                <w:rFonts w:ascii="Arial" w:hAnsi="Arial" w:cs="Arial"/>
                <w:sz w:val="20"/>
              </w:rPr>
            </w:pPr>
            <w:r>
              <w:rPr>
                <w:rFonts w:ascii="Arial" w:hAnsi="Arial" w:cs="Arial"/>
                <w:sz w:val="20"/>
              </w:rPr>
              <w:t>Assessment, Diagnosis, and Interview Techniques</w:t>
            </w:r>
          </w:p>
          <w:p w14:paraId="0731B06A" w14:textId="77777777" w:rsidR="00AB08C7" w:rsidRDefault="00AB08C7" w:rsidP="00922A01">
            <w:pPr>
              <w:rPr>
                <w:rFonts w:ascii="Arial" w:hAnsi="Arial" w:cs="Arial"/>
                <w:sz w:val="20"/>
              </w:rPr>
            </w:pPr>
          </w:p>
          <w:p w14:paraId="13066315" w14:textId="5397646C" w:rsidR="00AB08C7" w:rsidRPr="006130E8" w:rsidRDefault="00AB08C7" w:rsidP="00922A01">
            <w:pPr>
              <w:rPr>
                <w:rFonts w:ascii="Arial" w:hAnsi="Arial" w:cs="Arial"/>
                <w:sz w:val="20"/>
              </w:rPr>
            </w:pPr>
            <w:r>
              <w:rPr>
                <w:rFonts w:ascii="Arial" w:hAnsi="Arial" w:cs="Arial"/>
                <w:sz w:val="20"/>
              </w:rPr>
              <w:t xml:space="preserve">Methamphetamine </w:t>
            </w:r>
          </w:p>
        </w:tc>
        <w:tc>
          <w:tcPr>
            <w:tcW w:w="675" w:type="pct"/>
            <w:shd w:val="clear" w:color="auto" w:fill="auto"/>
          </w:tcPr>
          <w:p w14:paraId="7713D51F" w14:textId="3B4A8196" w:rsidR="00922A01" w:rsidRPr="006130E8" w:rsidRDefault="00922A01" w:rsidP="00922A01">
            <w:pPr>
              <w:rPr>
                <w:rFonts w:ascii="Arial" w:hAnsi="Arial" w:cs="Arial"/>
                <w:sz w:val="20"/>
              </w:rPr>
            </w:pPr>
          </w:p>
        </w:tc>
        <w:tc>
          <w:tcPr>
            <w:tcW w:w="1490" w:type="pct"/>
          </w:tcPr>
          <w:p w14:paraId="451105AE" w14:textId="77777777" w:rsidR="00922A01" w:rsidRDefault="00922A01" w:rsidP="00922A01">
            <w:pPr>
              <w:rPr>
                <w:rFonts w:ascii="Arial" w:hAnsi="Arial" w:cs="Arial"/>
                <w:sz w:val="20"/>
              </w:rPr>
            </w:pPr>
            <w:r>
              <w:rPr>
                <w:rFonts w:ascii="Arial" w:hAnsi="Arial" w:cs="Arial"/>
                <w:sz w:val="20"/>
              </w:rPr>
              <w:t>Ch 4</w:t>
            </w:r>
            <w:r w:rsidR="00003030">
              <w:rPr>
                <w:rFonts w:ascii="Arial" w:hAnsi="Arial" w:cs="Arial"/>
                <w:sz w:val="20"/>
              </w:rPr>
              <w:t xml:space="preserve"> (Brooks)</w:t>
            </w:r>
          </w:p>
          <w:p w14:paraId="459CC853" w14:textId="77777777" w:rsidR="00AB08C7" w:rsidRDefault="00AB08C7" w:rsidP="00922A01">
            <w:pPr>
              <w:rPr>
                <w:rFonts w:ascii="Arial" w:hAnsi="Arial" w:cs="Arial"/>
                <w:sz w:val="20"/>
              </w:rPr>
            </w:pPr>
          </w:p>
          <w:p w14:paraId="55861D19" w14:textId="77777777" w:rsidR="00AB08C7" w:rsidRDefault="00AB08C7" w:rsidP="00922A01">
            <w:pPr>
              <w:rPr>
                <w:rFonts w:ascii="Arial" w:hAnsi="Arial" w:cs="Arial"/>
                <w:sz w:val="20"/>
              </w:rPr>
            </w:pPr>
          </w:p>
          <w:p w14:paraId="346EA18B" w14:textId="77777777" w:rsidR="00AB08C7" w:rsidRDefault="00AB08C7" w:rsidP="00922A01">
            <w:pPr>
              <w:rPr>
                <w:rFonts w:ascii="Arial" w:hAnsi="Arial" w:cs="Arial"/>
                <w:sz w:val="20"/>
              </w:rPr>
            </w:pPr>
          </w:p>
          <w:p w14:paraId="4EE404D1" w14:textId="423F7A85" w:rsidR="00AB08C7" w:rsidRPr="006130E8" w:rsidRDefault="00AB08C7" w:rsidP="00922A01">
            <w:pPr>
              <w:rPr>
                <w:rFonts w:ascii="Arial" w:hAnsi="Arial" w:cs="Arial"/>
                <w:sz w:val="20"/>
              </w:rPr>
            </w:pPr>
            <w:r>
              <w:rPr>
                <w:rFonts w:ascii="Arial" w:hAnsi="Arial" w:cs="Arial"/>
                <w:sz w:val="20"/>
              </w:rPr>
              <w:t>Ch 5 (Smith)</w:t>
            </w:r>
          </w:p>
        </w:tc>
        <w:tc>
          <w:tcPr>
            <w:tcW w:w="1305" w:type="pct"/>
          </w:tcPr>
          <w:p w14:paraId="4B624195" w14:textId="37D1E0F0"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5E07FB5B" w14:textId="77777777" w:rsidTr="009F036F">
        <w:tc>
          <w:tcPr>
            <w:tcW w:w="493" w:type="pct"/>
            <w:shd w:val="clear" w:color="auto" w:fill="auto"/>
            <w:vAlign w:val="center"/>
          </w:tcPr>
          <w:p w14:paraId="1DC84FF2"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5</w:t>
            </w:r>
          </w:p>
          <w:p w14:paraId="6AF144EF" w14:textId="28AFBD6C" w:rsidR="00922A01" w:rsidRPr="006130E8" w:rsidRDefault="00922A01" w:rsidP="00922A01">
            <w:pPr>
              <w:rPr>
                <w:rFonts w:ascii="Arial" w:hAnsi="Arial" w:cs="Arial"/>
                <w:b/>
                <w:sz w:val="20"/>
                <w:u w:val="single"/>
              </w:rPr>
            </w:pPr>
            <w:r>
              <w:rPr>
                <w:rFonts w:ascii="Arial" w:hAnsi="Arial" w:cs="Arial"/>
                <w:b/>
                <w:sz w:val="20"/>
                <w:u w:val="single"/>
              </w:rPr>
              <w:t>10/5</w:t>
            </w:r>
          </w:p>
        </w:tc>
        <w:tc>
          <w:tcPr>
            <w:tcW w:w="1037" w:type="pct"/>
          </w:tcPr>
          <w:p w14:paraId="63DC78EB" w14:textId="77777777" w:rsidR="00922A01" w:rsidRDefault="00922A01" w:rsidP="00922A01">
            <w:pPr>
              <w:rPr>
                <w:rFonts w:ascii="Arial" w:hAnsi="Arial" w:cs="Arial"/>
                <w:sz w:val="20"/>
              </w:rPr>
            </w:pPr>
            <w:r>
              <w:rPr>
                <w:rFonts w:ascii="Arial" w:hAnsi="Arial" w:cs="Arial"/>
                <w:sz w:val="20"/>
              </w:rPr>
              <w:t xml:space="preserve">Continuum of Nonuse to Addition: A Biopsychosocial Understanding </w:t>
            </w:r>
          </w:p>
          <w:p w14:paraId="56F93DCA" w14:textId="77777777" w:rsidR="00AB08C7" w:rsidRDefault="00AB08C7" w:rsidP="00922A01">
            <w:pPr>
              <w:rPr>
                <w:rFonts w:ascii="Arial" w:hAnsi="Arial" w:cs="Arial"/>
                <w:sz w:val="20"/>
              </w:rPr>
            </w:pPr>
          </w:p>
          <w:p w14:paraId="12D153BE" w14:textId="7CAC03EB" w:rsidR="00AB08C7" w:rsidRDefault="00AB08C7" w:rsidP="00922A01">
            <w:pPr>
              <w:rPr>
                <w:rFonts w:ascii="Arial" w:hAnsi="Arial" w:cs="Arial"/>
                <w:sz w:val="20"/>
              </w:rPr>
            </w:pPr>
            <w:r>
              <w:rPr>
                <w:rFonts w:ascii="Arial" w:hAnsi="Arial" w:cs="Arial"/>
                <w:sz w:val="20"/>
              </w:rPr>
              <w:t>Prescription Drugs</w:t>
            </w:r>
          </w:p>
          <w:p w14:paraId="3B59BBA7" w14:textId="77777777" w:rsidR="00AB08C7" w:rsidRDefault="00AB08C7" w:rsidP="00922A01">
            <w:pPr>
              <w:rPr>
                <w:rFonts w:ascii="Arial" w:hAnsi="Arial" w:cs="Arial"/>
                <w:sz w:val="20"/>
              </w:rPr>
            </w:pPr>
          </w:p>
          <w:p w14:paraId="44EE6C9A" w14:textId="7D6695D1" w:rsidR="00AB7B16" w:rsidRPr="006130E8" w:rsidRDefault="00541800" w:rsidP="00922A01">
            <w:pPr>
              <w:rPr>
                <w:rFonts w:ascii="Arial" w:hAnsi="Arial" w:cs="Arial"/>
                <w:sz w:val="20"/>
              </w:rPr>
            </w:pPr>
            <w:r>
              <w:rPr>
                <w:rFonts w:ascii="Arial" w:hAnsi="Arial" w:cs="Arial"/>
                <w:sz w:val="20"/>
              </w:rPr>
              <w:lastRenderedPageBreak/>
              <w:t xml:space="preserve">Marcus will lead lecture. </w:t>
            </w:r>
          </w:p>
        </w:tc>
        <w:tc>
          <w:tcPr>
            <w:tcW w:w="675" w:type="pct"/>
            <w:shd w:val="clear" w:color="auto" w:fill="auto"/>
          </w:tcPr>
          <w:p w14:paraId="09C91974" w14:textId="44DD4322" w:rsidR="00922A01" w:rsidRPr="006130E8" w:rsidRDefault="00922A01" w:rsidP="00922A01">
            <w:pPr>
              <w:rPr>
                <w:rFonts w:ascii="Arial" w:hAnsi="Arial" w:cs="Arial"/>
                <w:sz w:val="20"/>
              </w:rPr>
            </w:pPr>
          </w:p>
        </w:tc>
        <w:tc>
          <w:tcPr>
            <w:tcW w:w="1490" w:type="pct"/>
          </w:tcPr>
          <w:p w14:paraId="43A89D0B" w14:textId="77777777" w:rsidR="00922A01" w:rsidRDefault="00922A01" w:rsidP="00922A01">
            <w:pPr>
              <w:rPr>
                <w:rFonts w:ascii="Arial" w:hAnsi="Arial" w:cs="Arial"/>
                <w:sz w:val="20"/>
              </w:rPr>
            </w:pPr>
            <w:r>
              <w:rPr>
                <w:rFonts w:ascii="Arial" w:hAnsi="Arial" w:cs="Arial"/>
                <w:sz w:val="20"/>
              </w:rPr>
              <w:t xml:space="preserve">Ch 5 </w:t>
            </w:r>
            <w:r w:rsidR="00AB08C7">
              <w:rPr>
                <w:rFonts w:ascii="Arial" w:hAnsi="Arial" w:cs="Arial"/>
                <w:sz w:val="20"/>
              </w:rPr>
              <w:t>(Brooks)</w:t>
            </w:r>
          </w:p>
          <w:p w14:paraId="555AC29E" w14:textId="77777777" w:rsidR="00AB08C7" w:rsidRDefault="00AB08C7" w:rsidP="00922A01">
            <w:pPr>
              <w:rPr>
                <w:rFonts w:ascii="Arial" w:hAnsi="Arial" w:cs="Arial"/>
                <w:sz w:val="20"/>
              </w:rPr>
            </w:pPr>
          </w:p>
          <w:p w14:paraId="2ACF6592" w14:textId="77777777" w:rsidR="00AB08C7" w:rsidRDefault="00AB08C7" w:rsidP="00922A01">
            <w:pPr>
              <w:rPr>
                <w:rFonts w:ascii="Arial" w:hAnsi="Arial" w:cs="Arial"/>
                <w:sz w:val="20"/>
              </w:rPr>
            </w:pPr>
          </w:p>
          <w:p w14:paraId="304E90C3" w14:textId="77777777" w:rsidR="00AB08C7" w:rsidRDefault="00AB08C7" w:rsidP="00922A01">
            <w:pPr>
              <w:rPr>
                <w:rFonts w:ascii="Arial" w:hAnsi="Arial" w:cs="Arial"/>
                <w:sz w:val="20"/>
              </w:rPr>
            </w:pPr>
          </w:p>
          <w:p w14:paraId="13461F7A" w14:textId="77777777" w:rsidR="00AB08C7" w:rsidRDefault="00AB08C7" w:rsidP="00922A01">
            <w:pPr>
              <w:rPr>
                <w:rFonts w:ascii="Arial" w:hAnsi="Arial" w:cs="Arial"/>
                <w:sz w:val="20"/>
              </w:rPr>
            </w:pPr>
          </w:p>
          <w:p w14:paraId="02E231E3" w14:textId="2C353204" w:rsidR="00AB08C7" w:rsidRPr="006130E8" w:rsidRDefault="00AB08C7" w:rsidP="00922A01">
            <w:pPr>
              <w:rPr>
                <w:rFonts w:ascii="Arial" w:hAnsi="Arial" w:cs="Arial"/>
                <w:sz w:val="20"/>
              </w:rPr>
            </w:pPr>
            <w:r>
              <w:rPr>
                <w:rFonts w:ascii="Arial" w:hAnsi="Arial" w:cs="Arial"/>
                <w:sz w:val="20"/>
              </w:rPr>
              <w:t>Ch 6 (Smith)</w:t>
            </w:r>
          </w:p>
        </w:tc>
        <w:tc>
          <w:tcPr>
            <w:tcW w:w="1305" w:type="pct"/>
          </w:tcPr>
          <w:p w14:paraId="3D6EC853" w14:textId="25894D7D"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652D875E" w14:textId="77777777" w:rsidTr="009F036F">
        <w:tc>
          <w:tcPr>
            <w:tcW w:w="493" w:type="pct"/>
            <w:shd w:val="clear" w:color="auto" w:fill="auto"/>
            <w:vAlign w:val="center"/>
          </w:tcPr>
          <w:p w14:paraId="6CCD4785" w14:textId="77777777" w:rsidR="00922A01" w:rsidRPr="006130E8" w:rsidRDefault="00922A01" w:rsidP="00922A01">
            <w:pPr>
              <w:rPr>
                <w:rFonts w:ascii="Arial" w:hAnsi="Arial" w:cs="Arial"/>
                <w:b/>
                <w:sz w:val="20"/>
                <w:u w:val="single"/>
              </w:rPr>
            </w:pPr>
            <w:r>
              <w:rPr>
                <w:rFonts w:ascii="Arial" w:hAnsi="Arial" w:cs="Arial"/>
                <w:b/>
                <w:sz w:val="20"/>
                <w:u w:val="single"/>
              </w:rPr>
              <w:t>Week</w:t>
            </w:r>
            <w:r w:rsidRPr="006130E8">
              <w:rPr>
                <w:rFonts w:ascii="Arial" w:hAnsi="Arial" w:cs="Arial"/>
                <w:b/>
                <w:sz w:val="20"/>
                <w:u w:val="single"/>
              </w:rPr>
              <w:t xml:space="preserve"> 6</w:t>
            </w:r>
          </w:p>
          <w:p w14:paraId="7342BEC7" w14:textId="1A3DA7E0" w:rsidR="00922A01" w:rsidRPr="006130E8" w:rsidRDefault="00922A01" w:rsidP="00922A01">
            <w:pPr>
              <w:rPr>
                <w:rFonts w:ascii="Arial" w:hAnsi="Arial" w:cs="Arial"/>
                <w:b/>
                <w:sz w:val="20"/>
                <w:u w:val="single"/>
              </w:rPr>
            </w:pPr>
            <w:r>
              <w:rPr>
                <w:rFonts w:ascii="Arial" w:hAnsi="Arial" w:cs="Arial"/>
                <w:b/>
                <w:sz w:val="20"/>
                <w:u w:val="single"/>
              </w:rPr>
              <w:t>10/12</w:t>
            </w:r>
          </w:p>
        </w:tc>
        <w:tc>
          <w:tcPr>
            <w:tcW w:w="1037" w:type="pct"/>
          </w:tcPr>
          <w:p w14:paraId="32B351DB" w14:textId="77777777" w:rsidR="00922A01" w:rsidRDefault="00922A01" w:rsidP="00922A01">
            <w:pPr>
              <w:rPr>
                <w:rFonts w:ascii="Arial" w:hAnsi="Arial" w:cs="Arial"/>
                <w:sz w:val="20"/>
              </w:rPr>
            </w:pPr>
            <w:r>
              <w:rPr>
                <w:rFonts w:ascii="Arial" w:hAnsi="Arial" w:cs="Arial"/>
                <w:sz w:val="20"/>
              </w:rPr>
              <w:t>Treatment and Treatment Settings</w:t>
            </w:r>
          </w:p>
          <w:p w14:paraId="63538B39" w14:textId="77777777" w:rsidR="00AB08C7" w:rsidRDefault="00AB08C7" w:rsidP="00922A01">
            <w:pPr>
              <w:rPr>
                <w:rFonts w:ascii="Arial" w:hAnsi="Arial" w:cs="Arial"/>
                <w:sz w:val="20"/>
              </w:rPr>
            </w:pPr>
          </w:p>
          <w:p w14:paraId="629DC7A2" w14:textId="1F028F50" w:rsidR="00AB08C7" w:rsidRPr="006130E8" w:rsidRDefault="00AB08C7" w:rsidP="00922A01">
            <w:pPr>
              <w:rPr>
                <w:rFonts w:ascii="Arial" w:hAnsi="Arial" w:cs="Arial"/>
                <w:sz w:val="20"/>
              </w:rPr>
            </w:pPr>
            <w:r>
              <w:rPr>
                <w:rFonts w:ascii="Arial" w:hAnsi="Arial" w:cs="Arial"/>
                <w:sz w:val="20"/>
              </w:rPr>
              <w:t xml:space="preserve">Gambling </w:t>
            </w:r>
          </w:p>
        </w:tc>
        <w:tc>
          <w:tcPr>
            <w:tcW w:w="675" w:type="pct"/>
            <w:shd w:val="clear" w:color="auto" w:fill="auto"/>
          </w:tcPr>
          <w:p w14:paraId="5A008F0E" w14:textId="13B86DFD" w:rsidR="00922A01" w:rsidRPr="006130E8" w:rsidRDefault="00922A01" w:rsidP="00922A01">
            <w:pPr>
              <w:rPr>
                <w:rFonts w:ascii="Arial" w:hAnsi="Arial" w:cs="Arial"/>
                <w:sz w:val="20"/>
              </w:rPr>
            </w:pPr>
          </w:p>
        </w:tc>
        <w:tc>
          <w:tcPr>
            <w:tcW w:w="1490" w:type="pct"/>
          </w:tcPr>
          <w:p w14:paraId="25603065" w14:textId="0EB59426" w:rsidR="00922A01" w:rsidRDefault="00922A01" w:rsidP="00922A01">
            <w:pPr>
              <w:rPr>
                <w:rFonts w:ascii="Arial" w:hAnsi="Arial" w:cs="Arial"/>
                <w:sz w:val="20"/>
              </w:rPr>
            </w:pPr>
            <w:r>
              <w:rPr>
                <w:rFonts w:ascii="Arial" w:hAnsi="Arial" w:cs="Arial"/>
                <w:sz w:val="20"/>
              </w:rPr>
              <w:t>Ch 6</w:t>
            </w:r>
            <w:r w:rsidR="00AB08C7">
              <w:rPr>
                <w:rFonts w:ascii="Arial" w:hAnsi="Arial" w:cs="Arial"/>
                <w:sz w:val="20"/>
              </w:rPr>
              <w:t xml:space="preserve"> (Brooks)</w:t>
            </w:r>
          </w:p>
          <w:p w14:paraId="670127A1" w14:textId="325A43AD" w:rsidR="00AB08C7" w:rsidRDefault="00AB08C7" w:rsidP="00922A01">
            <w:pPr>
              <w:rPr>
                <w:rFonts w:ascii="Arial" w:hAnsi="Arial" w:cs="Arial"/>
                <w:sz w:val="20"/>
              </w:rPr>
            </w:pPr>
          </w:p>
          <w:p w14:paraId="4BE304CF" w14:textId="5F3C658B" w:rsidR="00AB08C7" w:rsidRDefault="00AB08C7" w:rsidP="00922A01">
            <w:pPr>
              <w:rPr>
                <w:rFonts w:ascii="Arial" w:hAnsi="Arial" w:cs="Arial"/>
                <w:sz w:val="20"/>
              </w:rPr>
            </w:pPr>
          </w:p>
          <w:p w14:paraId="2B10785D" w14:textId="056C3B8F" w:rsidR="00AB08C7" w:rsidRDefault="00AB08C7" w:rsidP="00922A01">
            <w:pPr>
              <w:rPr>
                <w:rFonts w:ascii="Arial" w:hAnsi="Arial" w:cs="Arial"/>
                <w:sz w:val="20"/>
              </w:rPr>
            </w:pPr>
            <w:r>
              <w:rPr>
                <w:rFonts w:ascii="Arial" w:hAnsi="Arial" w:cs="Arial"/>
                <w:sz w:val="20"/>
              </w:rPr>
              <w:t>Ch 7 (Smith)</w:t>
            </w:r>
          </w:p>
          <w:p w14:paraId="627CF9EE" w14:textId="3B344754" w:rsidR="00922A01" w:rsidRPr="006130E8" w:rsidRDefault="00922A01" w:rsidP="00922A01">
            <w:pPr>
              <w:rPr>
                <w:rFonts w:ascii="Arial" w:hAnsi="Arial" w:cs="Arial"/>
                <w:sz w:val="20"/>
              </w:rPr>
            </w:pPr>
          </w:p>
        </w:tc>
        <w:tc>
          <w:tcPr>
            <w:tcW w:w="1305" w:type="pct"/>
          </w:tcPr>
          <w:p w14:paraId="0FE87DC4" w14:textId="4362405A"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2D49C8EE" w14:textId="77777777" w:rsidTr="009F036F">
        <w:tc>
          <w:tcPr>
            <w:tcW w:w="493" w:type="pct"/>
            <w:shd w:val="clear" w:color="auto" w:fill="auto"/>
            <w:vAlign w:val="center"/>
          </w:tcPr>
          <w:p w14:paraId="0D621CE0" w14:textId="77777777" w:rsidR="00922A01" w:rsidRDefault="00922A01" w:rsidP="00922A01">
            <w:pPr>
              <w:rPr>
                <w:rFonts w:ascii="Arial" w:hAnsi="Arial" w:cs="Arial"/>
                <w:b/>
                <w:sz w:val="20"/>
                <w:u w:val="single"/>
              </w:rPr>
            </w:pPr>
            <w:r>
              <w:rPr>
                <w:rFonts w:ascii="Arial" w:hAnsi="Arial" w:cs="Arial"/>
                <w:b/>
                <w:sz w:val="20"/>
                <w:u w:val="single"/>
              </w:rPr>
              <w:t>Week 7</w:t>
            </w:r>
          </w:p>
          <w:p w14:paraId="50C42452" w14:textId="07FA8409" w:rsidR="00922A01" w:rsidRPr="006130E8" w:rsidRDefault="00922A01" w:rsidP="00922A01">
            <w:pPr>
              <w:rPr>
                <w:rFonts w:ascii="Arial" w:hAnsi="Arial" w:cs="Arial"/>
                <w:b/>
                <w:sz w:val="20"/>
                <w:u w:val="single"/>
              </w:rPr>
            </w:pPr>
            <w:r>
              <w:rPr>
                <w:rFonts w:ascii="Arial" w:hAnsi="Arial" w:cs="Arial"/>
                <w:b/>
                <w:sz w:val="20"/>
                <w:u w:val="single"/>
              </w:rPr>
              <w:t>10/19</w:t>
            </w:r>
          </w:p>
        </w:tc>
        <w:tc>
          <w:tcPr>
            <w:tcW w:w="1037" w:type="pct"/>
          </w:tcPr>
          <w:p w14:paraId="23EC8A5F" w14:textId="77777777" w:rsidR="00922A01" w:rsidRDefault="00922A01" w:rsidP="00922A01">
            <w:pPr>
              <w:rPr>
                <w:rFonts w:ascii="Arial" w:hAnsi="Arial" w:cs="Arial"/>
                <w:sz w:val="20"/>
              </w:rPr>
            </w:pPr>
            <w:r>
              <w:rPr>
                <w:rFonts w:ascii="Arial" w:hAnsi="Arial" w:cs="Arial"/>
                <w:sz w:val="20"/>
              </w:rPr>
              <w:t>Developmental Approaches in Treating Addiction</w:t>
            </w:r>
          </w:p>
          <w:p w14:paraId="442BF940" w14:textId="77777777" w:rsidR="00AB08C7" w:rsidRDefault="00AB08C7" w:rsidP="00922A01">
            <w:pPr>
              <w:rPr>
                <w:rFonts w:ascii="Arial" w:hAnsi="Arial" w:cs="Arial"/>
                <w:sz w:val="20"/>
              </w:rPr>
            </w:pPr>
          </w:p>
          <w:p w14:paraId="0FB230E3" w14:textId="2F9D52A5" w:rsidR="00AB08C7" w:rsidRPr="00DB4B4A" w:rsidRDefault="00AB08C7" w:rsidP="00922A01">
            <w:pPr>
              <w:rPr>
                <w:rFonts w:ascii="Arial" w:hAnsi="Arial" w:cs="Arial"/>
                <w:sz w:val="20"/>
              </w:rPr>
            </w:pPr>
            <w:r>
              <w:rPr>
                <w:rFonts w:ascii="Arial" w:hAnsi="Arial" w:cs="Arial"/>
                <w:sz w:val="20"/>
              </w:rPr>
              <w:t>Sexual Addiction</w:t>
            </w:r>
          </w:p>
        </w:tc>
        <w:tc>
          <w:tcPr>
            <w:tcW w:w="675" w:type="pct"/>
            <w:shd w:val="clear" w:color="auto" w:fill="auto"/>
          </w:tcPr>
          <w:p w14:paraId="420A38CD" w14:textId="77777777" w:rsidR="00922A01" w:rsidRPr="00DB4B4A" w:rsidRDefault="00922A01" w:rsidP="00922A01">
            <w:pPr>
              <w:rPr>
                <w:rFonts w:ascii="Arial" w:hAnsi="Arial" w:cs="Arial"/>
                <w:sz w:val="20"/>
              </w:rPr>
            </w:pPr>
          </w:p>
        </w:tc>
        <w:tc>
          <w:tcPr>
            <w:tcW w:w="1490" w:type="pct"/>
          </w:tcPr>
          <w:p w14:paraId="0D8533DF" w14:textId="77777777" w:rsidR="00AB08C7" w:rsidRDefault="00922A01" w:rsidP="00922A01">
            <w:pPr>
              <w:rPr>
                <w:rFonts w:ascii="Arial" w:hAnsi="Arial" w:cs="Arial"/>
                <w:iCs/>
                <w:sz w:val="20"/>
              </w:rPr>
            </w:pPr>
            <w:r>
              <w:rPr>
                <w:rFonts w:ascii="Arial" w:hAnsi="Arial" w:cs="Arial"/>
                <w:iCs/>
                <w:sz w:val="20"/>
              </w:rPr>
              <w:t>Ch 7</w:t>
            </w:r>
            <w:r w:rsidR="00AB08C7">
              <w:rPr>
                <w:rFonts w:ascii="Arial" w:hAnsi="Arial" w:cs="Arial"/>
                <w:iCs/>
                <w:sz w:val="20"/>
              </w:rPr>
              <w:t xml:space="preserve"> (Brooks)</w:t>
            </w:r>
          </w:p>
          <w:p w14:paraId="538979EA" w14:textId="77777777" w:rsidR="00AB08C7" w:rsidRDefault="00AB08C7" w:rsidP="00922A01">
            <w:pPr>
              <w:rPr>
                <w:rFonts w:ascii="Arial" w:hAnsi="Arial" w:cs="Arial"/>
                <w:iCs/>
                <w:sz w:val="20"/>
              </w:rPr>
            </w:pPr>
          </w:p>
          <w:p w14:paraId="766AE46C" w14:textId="77777777" w:rsidR="00AB08C7" w:rsidRDefault="00AB08C7" w:rsidP="00922A01">
            <w:pPr>
              <w:rPr>
                <w:rFonts w:ascii="Arial" w:hAnsi="Arial" w:cs="Arial"/>
                <w:iCs/>
                <w:sz w:val="20"/>
              </w:rPr>
            </w:pPr>
          </w:p>
          <w:p w14:paraId="46F333E4" w14:textId="77777777" w:rsidR="00AB08C7" w:rsidRDefault="00AB08C7" w:rsidP="00922A01">
            <w:pPr>
              <w:rPr>
                <w:rFonts w:ascii="Arial" w:hAnsi="Arial" w:cs="Arial"/>
                <w:iCs/>
                <w:sz w:val="20"/>
              </w:rPr>
            </w:pPr>
          </w:p>
          <w:p w14:paraId="1D31DD20" w14:textId="2A41DFD1" w:rsidR="00AB08C7" w:rsidRPr="00AB08C7" w:rsidRDefault="00AB08C7" w:rsidP="00922A01">
            <w:pPr>
              <w:rPr>
                <w:rFonts w:ascii="Arial" w:hAnsi="Arial" w:cs="Arial"/>
                <w:iCs/>
                <w:sz w:val="20"/>
              </w:rPr>
            </w:pPr>
            <w:r>
              <w:rPr>
                <w:rFonts w:ascii="Arial" w:hAnsi="Arial" w:cs="Arial"/>
                <w:iCs/>
                <w:sz w:val="20"/>
              </w:rPr>
              <w:t>Ch 8 (Smith)</w:t>
            </w:r>
          </w:p>
        </w:tc>
        <w:tc>
          <w:tcPr>
            <w:tcW w:w="1305" w:type="pct"/>
          </w:tcPr>
          <w:p w14:paraId="1CFCE780" w14:textId="1F856EE0"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41C4F334" w14:textId="77777777" w:rsidTr="009F036F">
        <w:tc>
          <w:tcPr>
            <w:tcW w:w="493" w:type="pct"/>
            <w:shd w:val="clear" w:color="auto" w:fill="auto"/>
            <w:vAlign w:val="center"/>
          </w:tcPr>
          <w:p w14:paraId="30FBAFFE" w14:textId="77777777" w:rsidR="00922A01" w:rsidRDefault="00922A01" w:rsidP="00922A01">
            <w:pPr>
              <w:rPr>
                <w:rFonts w:ascii="Arial" w:hAnsi="Arial" w:cs="Arial"/>
                <w:b/>
                <w:sz w:val="20"/>
                <w:u w:val="single"/>
              </w:rPr>
            </w:pPr>
            <w:r>
              <w:rPr>
                <w:rFonts w:ascii="Arial" w:hAnsi="Arial" w:cs="Arial"/>
                <w:b/>
                <w:sz w:val="20"/>
                <w:u w:val="single"/>
              </w:rPr>
              <w:t>Week 8</w:t>
            </w:r>
          </w:p>
          <w:p w14:paraId="66B44957" w14:textId="429B60F1" w:rsidR="00922A01" w:rsidRDefault="00922A01" w:rsidP="00922A01">
            <w:pPr>
              <w:rPr>
                <w:rFonts w:ascii="Arial" w:hAnsi="Arial" w:cs="Arial"/>
                <w:b/>
                <w:sz w:val="20"/>
                <w:u w:val="single"/>
              </w:rPr>
            </w:pPr>
            <w:r>
              <w:rPr>
                <w:rFonts w:ascii="Arial" w:hAnsi="Arial" w:cs="Arial"/>
                <w:b/>
                <w:sz w:val="20"/>
                <w:u w:val="single"/>
              </w:rPr>
              <w:t>10/26</w:t>
            </w:r>
          </w:p>
        </w:tc>
        <w:tc>
          <w:tcPr>
            <w:tcW w:w="1037" w:type="pct"/>
          </w:tcPr>
          <w:p w14:paraId="3C08F554" w14:textId="38F522AF" w:rsidR="00922A01" w:rsidRDefault="00922A01" w:rsidP="00922A01">
            <w:pPr>
              <w:rPr>
                <w:rFonts w:ascii="Arial" w:hAnsi="Arial" w:cs="Arial"/>
                <w:sz w:val="20"/>
              </w:rPr>
            </w:pPr>
            <w:r>
              <w:rPr>
                <w:rFonts w:ascii="Arial" w:hAnsi="Arial" w:cs="Arial"/>
                <w:sz w:val="20"/>
              </w:rPr>
              <w:t xml:space="preserve">Mid-term </w:t>
            </w:r>
            <w:r w:rsidR="00894F03">
              <w:rPr>
                <w:rFonts w:ascii="Arial" w:hAnsi="Arial" w:cs="Arial"/>
                <w:sz w:val="20"/>
              </w:rPr>
              <w:t xml:space="preserve">Padlet </w:t>
            </w:r>
            <w:r>
              <w:rPr>
                <w:rFonts w:ascii="Arial" w:hAnsi="Arial" w:cs="Arial"/>
                <w:sz w:val="20"/>
              </w:rPr>
              <w:t>Presentations</w:t>
            </w:r>
          </w:p>
          <w:p w14:paraId="44C1E327" w14:textId="77777777" w:rsidR="00922A01" w:rsidRDefault="00922A01" w:rsidP="00922A01">
            <w:pPr>
              <w:rPr>
                <w:rFonts w:ascii="Arial" w:hAnsi="Arial" w:cs="Arial"/>
                <w:sz w:val="20"/>
              </w:rPr>
            </w:pPr>
          </w:p>
          <w:p w14:paraId="5DE2C3D5" w14:textId="3EB87088" w:rsidR="00922A01" w:rsidRDefault="00922A01" w:rsidP="00922A01">
            <w:pPr>
              <w:rPr>
                <w:rFonts w:ascii="Arial" w:hAnsi="Arial" w:cs="Arial"/>
                <w:sz w:val="20"/>
              </w:rPr>
            </w:pPr>
            <w:r>
              <w:rPr>
                <w:rFonts w:ascii="Arial" w:hAnsi="Arial" w:cs="Arial"/>
                <w:sz w:val="20"/>
              </w:rPr>
              <w:t>Family and Addiction</w:t>
            </w:r>
          </w:p>
          <w:p w14:paraId="0C7641D5" w14:textId="77777777" w:rsidR="00922A01" w:rsidRDefault="00922A01" w:rsidP="00922A01">
            <w:pPr>
              <w:rPr>
                <w:rFonts w:ascii="Arial" w:hAnsi="Arial" w:cs="Arial"/>
                <w:sz w:val="20"/>
              </w:rPr>
            </w:pPr>
            <w:r>
              <w:rPr>
                <w:rFonts w:ascii="Arial" w:hAnsi="Arial" w:cs="Arial"/>
                <w:sz w:val="20"/>
              </w:rPr>
              <w:t>Grief and Loss in Addiction</w:t>
            </w:r>
          </w:p>
          <w:p w14:paraId="306DA991" w14:textId="77777777" w:rsidR="00541800" w:rsidRDefault="00541800" w:rsidP="00922A01">
            <w:pPr>
              <w:rPr>
                <w:rFonts w:ascii="Arial" w:hAnsi="Arial" w:cs="Arial"/>
                <w:sz w:val="20"/>
              </w:rPr>
            </w:pPr>
          </w:p>
          <w:p w14:paraId="2A537C77" w14:textId="77777777" w:rsidR="00541800" w:rsidRDefault="00541800" w:rsidP="00922A01">
            <w:pPr>
              <w:rPr>
                <w:rFonts w:ascii="Arial" w:hAnsi="Arial" w:cs="Arial"/>
                <w:sz w:val="20"/>
              </w:rPr>
            </w:pPr>
          </w:p>
          <w:p w14:paraId="6250955A" w14:textId="77777777" w:rsidR="00541800" w:rsidRDefault="00541800" w:rsidP="00922A01">
            <w:pPr>
              <w:rPr>
                <w:rFonts w:ascii="Arial" w:hAnsi="Arial" w:cs="Arial"/>
                <w:sz w:val="20"/>
              </w:rPr>
            </w:pPr>
          </w:p>
          <w:p w14:paraId="54C35B46" w14:textId="77777777" w:rsidR="00541800" w:rsidRDefault="00541800" w:rsidP="00922A01">
            <w:pPr>
              <w:rPr>
                <w:rFonts w:ascii="Arial" w:hAnsi="Arial" w:cs="Arial"/>
                <w:sz w:val="20"/>
              </w:rPr>
            </w:pPr>
            <w:r>
              <w:rPr>
                <w:rFonts w:ascii="Arial" w:hAnsi="Arial" w:cs="Arial"/>
                <w:sz w:val="20"/>
              </w:rPr>
              <w:t xml:space="preserve">Marcus will lead lecture. </w:t>
            </w:r>
          </w:p>
          <w:p w14:paraId="2D6E775B" w14:textId="180D6409" w:rsidR="00541800" w:rsidRDefault="00541800" w:rsidP="00922A01">
            <w:pPr>
              <w:rPr>
                <w:rFonts w:ascii="Arial" w:hAnsi="Arial" w:cs="Arial"/>
                <w:sz w:val="20"/>
              </w:rPr>
            </w:pPr>
          </w:p>
        </w:tc>
        <w:tc>
          <w:tcPr>
            <w:tcW w:w="675" w:type="pct"/>
            <w:shd w:val="clear" w:color="auto" w:fill="auto"/>
          </w:tcPr>
          <w:p w14:paraId="01E5B55B" w14:textId="77777777" w:rsidR="00922A01" w:rsidRPr="00DB4B4A" w:rsidRDefault="00922A01" w:rsidP="00922A01">
            <w:pPr>
              <w:rPr>
                <w:rFonts w:ascii="Arial" w:hAnsi="Arial" w:cs="Arial"/>
                <w:sz w:val="20"/>
              </w:rPr>
            </w:pPr>
          </w:p>
        </w:tc>
        <w:tc>
          <w:tcPr>
            <w:tcW w:w="1490" w:type="pct"/>
          </w:tcPr>
          <w:p w14:paraId="3FC688ED" w14:textId="71803757" w:rsidR="00922A01" w:rsidRDefault="00922A01" w:rsidP="00922A01">
            <w:pPr>
              <w:rPr>
                <w:rFonts w:ascii="Arial" w:hAnsi="Arial" w:cs="Arial"/>
                <w:sz w:val="20"/>
              </w:rPr>
            </w:pPr>
            <w:r>
              <w:rPr>
                <w:rFonts w:ascii="Arial" w:hAnsi="Arial" w:cs="Arial"/>
                <w:sz w:val="20"/>
              </w:rPr>
              <w:t>Ch 8</w:t>
            </w:r>
            <w:r w:rsidR="00AB08C7">
              <w:rPr>
                <w:rFonts w:ascii="Arial" w:hAnsi="Arial" w:cs="Arial"/>
                <w:sz w:val="20"/>
              </w:rPr>
              <w:t xml:space="preserve"> (Brooks)</w:t>
            </w:r>
          </w:p>
          <w:p w14:paraId="561E0E58" w14:textId="43671C62" w:rsidR="00922A01" w:rsidRDefault="00922A01" w:rsidP="00922A01">
            <w:pPr>
              <w:rPr>
                <w:rFonts w:ascii="Arial" w:hAnsi="Arial" w:cs="Arial"/>
                <w:sz w:val="20"/>
              </w:rPr>
            </w:pPr>
            <w:r>
              <w:rPr>
                <w:rFonts w:ascii="Arial" w:hAnsi="Arial" w:cs="Arial"/>
                <w:sz w:val="20"/>
              </w:rPr>
              <w:t>Ch 9</w:t>
            </w:r>
            <w:r w:rsidR="00AB08C7">
              <w:rPr>
                <w:rFonts w:ascii="Arial" w:hAnsi="Arial" w:cs="Arial"/>
                <w:sz w:val="20"/>
              </w:rPr>
              <w:t xml:space="preserve"> (Brooks)</w:t>
            </w:r>
          </w:p>
          <w:p w14:paraId="6F143F0D" w14:textId="77777777" w:rsidR="00922A01" w:rsidRDefault="00922A01" w:rsidP="00922A01">
            <w:pPr>
              <w:rPr>
                <w:rFonts w:ascii="Arial" w:hAnsi="Arial" w:cs="Arial"/>
                <w:sz w:val="20"/>
              </w:rPr>
            </w:pPr>
          </w:p>
          <w:p w14:paraId="3CFE4635" w14:textId="77777777" w:rsidR="00894F03" w:rsidRDefault="00922A01" w:rsidP="00922A01">
            <w:pPr>
              <w:rPr>
                <w:rFonts w:ascii="Arial" w:hAnsi="Arial" w:cs="Arial"/>
                <w:i/>
                <w:iCs/>
                <w:sz w:val="20"/>
              </w:rPr>
            </w:pPr>
            <w:r>
              <w:rPr>
                <w:rFonts w:ascii="Arial" w:hAnsi="Arial" w:cs="Arial"/>
                <w:i/>
                <w:iCs/>
                <w:sz w:val="20"/>
              </w:rPr>
              <w:t xml:space="preserve">Due: </w:t>
            </w:r>
          </w:p>
          <w:p w14:paraId="1B65991B" w14:textId="46CF9D66" w:rsidR="00894F03" w:rsidRPr="00894F03" w:rsidRDefault="00922A01" w:rsidP="00894F03">
            <w:pPr>
              <w:pStyle w:val="ListParagraph"/>
              <w:numPr>
                <w:ilvl w:val="0"/>
                <w:numId w:val="29"/>
              </w:numPr>
              <w:rPr>
                <w:rFonts w:cs="Arial"/>
                <w:i/>
                <w:iCs/>
                <w:sz w:val="20"/>
              </w:rPr>
            </w:pPr>
            <w:r w:rsidRPr="00894F03">
              <w:rPr>
                <w:rFonts w:cs="Arial"/>
                <w:i/>
                <w:iCs/>
                <w:sz w:val="20"/>
              </w:rPr>
              <w:t xml:space="preserve">Midterm Padlet to be presented to class. </w:t>
            </w:r>
          </w:p>
          <w:p w14:paraId="18FC1DCA" w14:textId="77777777" w:rsidR="00894F03" w:rsidRDefault="00894F03" w:rsidP="00922A01">
            <w:pPr>
              <w:rPr>
                <w:rFonts w:ascii="Arial" w:hAnsi="Arial" w:cs="Arial"/>
                <w:i/>
                <w:iCs/>
                <w:sz w:val="20"/>
              </w:rPr>
            </w:pPr>
          </w:p>
          <w:p w14:paraId="646B089F" w14:textId="6BFC5F18" w:rsidR="00922A01" w:rsidRPr="00894F03" w:rsidRDefault="00922A01" w:rsidP="00894F03">
            <w:pPr>
              <w:pStyle w:val="ListParagraph"/>
              <w:numPr>
                <w:ilvl w:val="0"/>
                <w:numId w:val="29"/>
              </w:numPr>
              <w:rPr>
                <w:rFonts w:cs="Arial"/>
                <w:i/>
                <w:iCs/>
                <w:sz w:val="20"/>
              </w:rPr>
            </w:pPr>
            <w:r w:rsidRPr="00894F03">
              <w:rPr>
                <w:rFonts w:cs="Arial"/>
                <w:i/>
                <w:iCs/>
                <w:sz w:val="20"/>
              </w:rPr>
              <w:t>Midterm paper</w:t>
            </w:r>
            <w:r w:rsidR="00894F03" w:rsidRPr="00894F03">
              <w:rPr>
                <w:rFonts w:cs="Arial"/>
                <w:i/>
                <w:iCs/>
                <w:sz w:val="20"/>
              </w:rPr>
              <w:t xml:space="preserve"> </w:t>
            </w:r>
            <w:r w:rsidR="00894F03" w:rsidRPr="00894F03">
              <w:rPr>
                <w:rFonts w:cs="Arial"/>
                <w:i/>
                <w:iCs/>
                <w:sz w:val="20"/>
                <w:u w:val="single"/>
              </w:rPr>
              <w:t>and</w:t>
            </w:r>
            <w:r w:rsidR="00894F03" w:rsidRPr="00894F03">
              <w:rPr>
                <w:rFonts w:cs="Arial"/>
                <w:i/>
                <w:iCs/>
                <w:sz w:val="20"/>
              </w:rPr>
              <w:t xml:space="preserve"> padlet</w:t>
            </w:r>
            <w:r w:rsidRPr="00894F03">
              <w:rPr>
                <w:rFonts w:cs="Arial"/>
                <w:i/>
                <w:iCs/>
                <w:sz w:val="20"/>
              </w:rPr>
              <w:t xml:space="preserve"> to be submitted to canvas by 11:59pm on 10/26</w:t>
            </w:r>
          </w:p>
        </w:tc>
        <w:tc>
          <w:tcPr>
            <w:tcW w:w="1305" w:type="pct"/>
          </w:tcPr>
          <w:p w14:paraId="7936AE2D" w14:textId="47B3D008"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0109C1AB" w14:textId="77777777" w:rsidTr="009F036F">
        <w:tc>
          <w:tcPr>
            <w:tcW w:w="493" w:type="pct"/>
            <w:shd w:val="clear" w:color="auto" w:fill="auto"/>
            <w:vAlign w:val="center"/>
          </w:tcPr>
          <w:p w14:paraId="40C768B3" w14:textId="77777777" w:rsidR="00922A01" w:rsidRDefault="00922A01" w:rsidP="00922A01">
            <w:pPr>
              <w:rPr>
                <w:rFonts w:ascii="Arial" w:hAnsi="Arial" w:cs="Arial"/>
                <w:b/>
                <w:sz w:val="20"/>
                <w:u w:val="single"/>
              </w:rPr>
            </w:pPr>
            <w:r>
              <w:rPr>
                <w:rFonts w:ascii="Arial" w:hAnsi="Arial" w:cs="Arial"/>
                <w:b/>
                <w:sz w:val="20"/>
                <w:u w:val="single"/>
              </w:rPr>
              <w:t>Week 9</w:t>
            </w:r>
          </w:p>
          <w:p w14:paraId="430F86CE" w14:textId="3D0867AE" w:rsidR="00922A01" w:rsidRDefault="00922A01" w:rsidP="00922A01">
            <w:pPr>
              <w:rPr>
                <w:rFonts w:ascii="Arial" w:hAnsi="Arial" w:cs="Arial"/>
                <w:b/>
                <w:sz w:val="20"/>
                <w:u w:val="single"/>
              </w:rPr>
            </w:pPr>
            <w:r>
              <w:rPr>
                <w:rFonts w:ascii="Arial" w:hAnsi="Arial" w:cs="Arial"/>
                <w:b/>
                <w:sz w:val="20"/>
                <w:u w:val="single"/>
              </w:rPr>
              <w:t>11/2</w:t>
            </w:r>
          </w:p>
        </w:tc>
        <w:tc>
          <w:tcPr>
            <w:tcW w:w="1037" w:type="pct"/>
          </w:tcPr>
          <w:p w14:paraId="375AB93D" w14:textId="77777777" w:rsidR="00922A01" w:rsidRDefault="00922A01" w:rsidP="00922A01">
            <w:pPr>
              <w:rPr>
                <w:rFonts w:ascii="Arial" w:hAnsi="Arial" w:cs="Arial"/>
                <w:sz w:val="20"/>
              </w:rPr>
            </w:pPr>
            <w:r>
              <w:rPr>
                <w:rFonts w:ascii="Arial" w:hAnsi="Arial" w:cs="Arial"/>
                <w:sz w:val="20"/>
              </w:rPr>
              <w:t>Group Counseling and Addiction</w:t>
            </w:r>
          </w:p>
          <w:p w14:paraId="2EF2C8A3" w14:textId="77777777" w:rsidR="00AB08C7" w:rsidRDefault="00AB08C7" w:rsidP="00922A01">
            <w:pPr>
              <w:rPr>
                <w:rFonts w:ascii="Arial" w:hAnsi="Arial" w:cs="Arial"/>
                <w:sz w:val="20"/>
              </w:rPr>
            </w:pPr>
          </w:p>
          <w:p w14:paraId="0D063D3F" w14:textId="77777777" w:rsidR="00355080" w:rsidRDefault="00355080" w:rsidP="00922A01">
            <w:pPr>
              <w:rPr>
                <w:rFonts w:ascii="Arial" w:hAnsi="Arial" w:cs="Arial"/>
                <w:sz w:val="20"/>
              </w:rPr>
            </w:pPr>
          </w:p>
          <w:p w14:paraId="45B3736A" w14:textId="32E818A5" w:rsidR="00AB08C7" w:rsidRDefault="00AB08C7" w:rsidP="00922A01">
            <w:pPr>
              <w:rPr>
                <w:rFonts w:ascii="Arial" w:hAnsi="Arial" w:cs="Arial"/>
                <w:sz w:val="20"/>
              </w:rPr>
            </w:pPr>
            <w:r>
              <w:rPr>
                <w:rFonts w:ascii="Arial" w:hAnsi="Arial" w:cs="Arial"/>
                <w:sz w:val="20"/>
              </w:rPr>
              <w:t>Disordered Eating</w:t>
            </w:r>
          </w:p>
        </w:tc>
        <w:tc>
          <w:tcPr>
            <w:tcW w:w="675" w:type="pct"/>
            <w:shd w:val="clear" w:color="auto" w:fill="auto"/>
          </w:tcPr>
          <w:p w14:paraId="105F768A" w14:textId="77777777" w:rsidR="00922A01" w:rsidRPr="00DB4B4A" w:rsidRDefault="00922A01" w:rsidP="00922A01">
            <w:pPr>
              <w:rPr>
                <w:rFonts w:ascii="Arial" w:hAnsi="Arial" w:cs="Arial"/>
                <w:sz w:val="20"/>
              </w:rPr>
            </w:pPr>
          </w:p>
        </w:tc>
        <w:tc>
          <w:tcPr>
            <w:tcW w:w="1490" w:type="pct"/>
          </w:tcPr>
          <w:p w14:paraId="36F9686C" w14:textId="20EE1F1A" w:rsidR="00922A01" w:rsidRDefault="00922A01" w:rsidP="00922A01">
            <w:pPr>
              <w:rPr>
                <w:rFonts w:ascii="Arial" w:hAnsi="Arial" w:cs="Arial"/>
                <w:sz w:val="20"/>
              </w:rPr>
            </w:pPr>
            <w:r>
              <w:rPr>
                <w:rFonts w:ascii="Arial" w:hAnsi="Arial" w:cs="Arial"/>
                <w:sz w:val="20"/>
              </w:rPr>
              <w:t>Ch 10</w:t>
            </w:r>
            <w:r w:rsidR="004751DB">
              <w:rPr>
                <w:rFonts w:ascii="Arial" w:hAnsi="Arial" w:cs="Arial"/>
                <w:sz w:val="20"/>
              </w:rPr>
              <w:t xml:space="preserve"> (Brooks)</w:t>
            </w:r>
          </w:p>
          <w:p w14:paraId="6A2BF1CC" w14:textId="77777777" w:rsidR="00355080" w:rsidRDefault="00355080" w:rsidP="00922A01">
            <w:pPr>
              <w:rPr>
                <w:rFonts w:ascii="Arial" w:hAnsi="Arial" w:cs="Arial"/>
                <w:sz w:val="20"/>
              </w:rPr>
            </w:pPr>
          </w:p>
          <w:p w14:paraId="0F1BFD83" w14:textId="77777777" w:rsidR="00922A01" w:rsidRDefault="00922A01" w:rsidP="00922A01">
            <w:pPr>
              <w:rPr>
                <w:rFonts w:ascii="Arial" w:hAnsi="Arial" w:cs="Arial"/>
                <w:sz w:val="20"/>
              </w:rPr>
            </w:pPr>
            <w:r w:rsidRPr="00A16385">
              <w:rPr>
                <w:rFonts w:ascii="Arial" w:hAnsi="Arial" w:cs="Arial"/>
                <w:sz w:val="20"/>
              </w:rPr>
              <w:t>Hagedorn, 2011</w:t>
            </w:r>
            <w:r>
              <w:rPr>
                <w:rFonts w:ascii="Arial" w:hAnsi="Arial" w:cs="Arial"/>
                <w:sz w:val="20"/>
              </w:rPr>
              <w:t xml:space="preserve"> </w:t>
            </w:r>
          </w:p>
          <w:p w14:paraId="0D4B828D" w14:textId="77777777" w:rsidR="00AB08C7" w:rsidRDefault="00AB08C7" w:rsidP="00922A01">
            <w:pPr>
              <w:rPr>
                <w:rFonts w:ascii="Arial" w:hAnsi="Arial" w:cs="Arial"/>
                <w:sz w:val="20"/>
              </w:rPr>
            </w:pPr>
          </w:p>
          <w:p w14:paraId="3953351F" w14:textId="6E3754CA" w:rsidR="00AB08C7" w:rsidRDefault="00AB08C7" w:rsidP="00922A01">
            <w:pPr>
              <w:rPr>
                <w:rFonts w:ascii="Arial" w:hAnsi="Arial" w:cs="Arial"/>
                <w:sz w:val="20"/>
              </w:rPr>
            </w:pPr>
            <w:r>
              <w:rPr>
                <w:rFonts w:ascii="Arial" w:hAnsi="Arial" w:cs="Arial"/>
                <w:sz w:val="20"/>
              </w:rPr>
              <w:t>Ch 9 (</w:t>
            </w:r>
            <w:r w:rsidR="004751DB">
              <w:rPr>
                <w:rFonts w:ascii="Arial" w:hAnsi="Arial" w:cs="Arial"/>
                <w:sz w:val="20"/>
              </w:rPr>
              <w:t>Smith</w:t>
            </w:r>
            <w:r>
              <w:rPr>
                <w:rFonts w:ascii="Arial" w:hAnsi="Arial" w:cs="Arial"/>
                <w:sz w:val="20"/>
              </w:rPr>
              <w:t>)</w:t>
            </w:r>
          </w:p>
        </w:tc>
        <w:tc>
          <w:tcPr>
            <w:tcW w:w="1305" w:type="pct"/>
          </w:tcPr>
          <w:p w14:paraId="4829A773" w14:textId="276CF900"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0973E843" w14:textId="77777777" w:rsidTr="009F036F">
        <w:tc>
          <w:tcPr>
            <w:tcW w:w="493" w:type="pct"/>
            <w:shd w:val="clear" w:color="auto" w:fill="auto"/>
            <w:vAlign w:val="center"/>
          </w:tcPr>
          <w:p w14:paraId="01ACB6BF" w14:textId="77777777" w:rsidR="00922A01" w:rsidRDefault="00922A01" w:rsidP="00922A01">
            <w:pPr>
              <w:rPr>
                <w:rFonts w:ascii="Arial" w:hAnsi="Arial" w:cs="Arial"/>
                <w:b/>
                <w:sz w:val="20"/>
                <w:u w:val="single"/>
              </w:rPr>
            </w:pPr>
            <w:r>
              <w:rPr>
                <w:rFonts w:ascii="Arial" w:hAnsi="Arial" w:cs="Arial"/>
                <w:b/>
                <w:sz w:val="20"/>
                <w:u w:val="single"/>
              </w:rPr>
              <w:t>Week 10</w:t>
            </w:r>
          </w:p>
          <w:p w14:paraId="6E546DEC" w14:textId="59EB6326" w:rsidR="00922A01" w:rsidRDefault="00922A01" w:rsidP="00922A01">
            <w:pPr>
              <w:rPr>
                <w:rFonts w:ascii="Arial" w:hAnsi="Arial" w:cs="Arial"/>
                <w:b/>
                <w:sz w:val="20"/>
                <w:u w:val="single"/>
              </w:rPr>
            </w:pPr>
            <w:r>
              <w:rPr>
                <w:rFonts w:ascii="Arial" w:hAnsi="Arial" w:cs="Arial"/>
                <w:b/>
                <w:sz w:val="20"/>
                <w:u w:val="single"/>
              </w:rPr>
              <w:t>11/9</w:t>
            </w:r>
          </w:p>
        </w:tc>
        <w:tc>
          <w:tcPr>
            <w:tcW w:w="1037" w:type="pct"/>
          </w:tcPr>
          <w:p w14:paraId="7388BCEE" w14:textId="77777777" w:rsidR="00922A01" w:rsidRDefault="00922A01" w:rsidP="00922A01">
            <w:pPr>
              <w:rPr>
                <w:rFonts w:ascii="Arial" w:hAnsi="Arial" w:cs="Arial"/>
                <w:sz w:val="20"/>
              </w:rPr>
            </w:pPr>
            <w:r>
              <w:rPr>
                <w:rFonts w:ascii="Arial" w:hAnsi="Arial" w:cs="Arial"/>
                <w:sz w:val="20"/>
              </w:rPr>
              <w:t>Relapse Prevention and Recovery</w:t>
            </w:r>
          </w:p>
          <w:p w14:paraId="20DBD93B" w14:textId="77777777" w:rsidR="004751DB" w:rsidRDefault="004751DB" w:rsidP="00922A01">
            <w:pPr>
              <w:rPr>
                <w:rFonts w:ascii="Arial" w:hAnsi="Arial" w:cs="Arial"/>
                <w:sz w:val="20"/>
              </w:rPr>
            </w:pPr>
          </w:p>
          <w:p w14:paraId="083150D1" w14:textId="77777777" w:rsidR="00355080" w:rsidRDefault="00355080" w:rsidP="00922A01">
            <w:pPr>
              <w:rPr>
                <w:rFonts w:ascii="Arial" w:hAnsi="Arial" w:cs="Arial"/>
                <w:sz w:val="20"/>
              </w:rPr>
            </w:pPr>
          </w:p>
          <w:p w14:paraId="3809E21C" w14:textId="7848494F" w:rsidR="004751DB" w:rsidRDefault="004751DB" w:rsidP="00922A01">
            <w:pPr>
              <w:rPr>
                <w:rFonts w:ascii="Arial" w:hAnsi="Arial" w:cs="Arial"/>
                <w:sz w:val="20"/>
              </w:rPr>
            </w:pPr>
            <w:r>
              <w:rPr>
                <w:rFonts w:ascii="Arial" w:hAnsi="Arial" w:cs="Arial"/>
                <w:sz w:val="20"/>
              </w:rPr>
              <w:t>Work Addiction</w:t>
            </w:r>
          </w:p>
        </w:tc>
        <w:tc>
          <w:tcPr>
            <w:tcW w:w="675" w:type="pct"/>
            <w:shd w:val="clear" w:color="auto" w:fill="auto"/>
          </w:tcPr>
          <w:p w14:paraId="6E340AE2" w14:textId="77777777" w:rsidR="00922A01" w:rsidRPr="00DB4B4A" w:rsidRDefault="00922A01" w:rsidP="00922A01">
            <w:pPr>
              <w:rPr>
                <w:rFonts w:ascii="Arial" w:hAnsi="Arial" w:cs="Arial"/>
                <w:sz w:val="20"/>
              </w:rPr>
            </w:pPr>
          </w:p>
        </w:tc>
        <w:tc>
          <w:tcPr>
            <w:tcW w:w="1490" w:type="pct"/>
          </w:tcPr>
          <w:p w14:paraId="7390B867" w14:textId="58842F2B" w:rsidR="00922A01" w:rsidRDefault="00922A01" w:rsidP="00922A01">
            <w:pPr>
              <w:rPr>
                <w:rFonts w:ascii="Arial" w:hAnsi="Arial" w:cs="Arial"/>
                <w:sz w:val="20"/>
              </w:rPr>
            </w:pPr>
            <w:r>
              <w:rPr>
                <w:rFonts w:ascii="Arial" w:hAnsi="Arial" w:cs="Arial"/>
                <w:sz w:val="20"/>
              </w:rPr>
              <w:t>Ch 11</w:t>
            </w:r>
            <w:r w:rsidR="004751DB">
              <w:rPr>
                <w:rFonts w:ascii="Arial" w:hAnsi="Arial" w:cs="Arial"/>
                <w:sz w:val="20"/>
              </w:rPr>
              <w:t>(Brooks)</w:t>
            </w:r>
          </w:p>
          <w:p w14:paraId="62126F64" w14:textId="77777777" w:rsidR="00355080" w:rsidRDefault="00355080" w:rsidP="00922A01">
            <w:pPr>
              <w:rPr>
                <w:rFonts w:ascii="Arial" w:hAnsi="Arial" w:cs="Arial"/>
                <w:sz w:val="20"/>
              </w:rPr>
            </w:pPr>
          </w:p>
          <w:p w14:paraId="6FE558DB" w14:textId="77777777" w:rsidR="00922A01" w:rsidRDefault="00922A01" w:rsidP="00922A01">
            <w:pPr>
              <w:rPr>
                <w:rFonts w:ascii="Arial" w:hAnsi="Arial" w:cs="Arial"/>
                <w:sz w:val="20"/>
              </w:rPr>
            </w:pPr>
            <w:r w:rsidRPr="00A16385">
              <w:rPr>
                <w:rFonts w:ascii="Arial" w:hAnsi="Arial" w:cs="Arial"/>
                <w:sz w:val="20"/>
              </w:rPr>
              <w:t>Witkiewitz, 2014</w:t>
            </w:r>
            <w:r>
              <w:rPr>
                <w:rFonts w:ascii="Arial" w:hAnsi="Arial" w:cs="Arial"/>
                <w:sz w:val="20"/>
              </w:rPr>
              <w:t xml:space="preserve"> </w:t>
            </w:r>
          </w:p>
          <w:p w14:paraId="189AC0BC" w14:textId="77777777" w:rsidR="004751DB" w:rsidRDefault="004751DB" w:rsidP="00922A01">
            <w:pPr>
              <w:rPr>
                <w:rFonts w:ascii="Arial" w:hAnsi="Arial" w:cs="Arial"/>
                <w:sz w:val="20"/>
              </w:rPr>
            </w:pPr>
          </w:p>
          <w:p w14:paraId="5D928193" w14:textId="10BF7BC6" w:rsidR="004751DB" w:rsidRDefault="004751DB" w:rsidP="00922A01">
            <w:pPr>
              <w:rPr>
                <w:rFonts w:ascii="Arial" w:hAnsi="Arial" w:cs="Arial"/>
                <w:sz w:val="20"/>
              </w:rPr>
            </w:pPr>
            <w:r>
              <w:rPr>
                <w:rFonts w:ascii="Arial" w:hAnsi="Arial" w:cs="Arial"/>
                <w:sz w:val="20"/>
              </w:rPr>
              <w:t xml:space="preserve">Ch 10 (Smith) </w:t>
            </w:r>
          </w:p>
        </w:tc>
        <w:tc>
          <w:tcPr>
            <w:tcW w:w="1305" w:type="pct"/>
          </w:tcPr>
          <w:p w14:paraId="5881DFCF" w14:textId="078B6609"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31694CE0" w14:textId="77777777" w:rsidTr="009F036F">
        <w:tc>
          <w:tcPr>
            <w:tcW w:w="493" w:type="pct"/>
            <w:shd w:val="clear" w:color="auto" w:fill="auto"/>
            <w:vAlign w:val="center"/>
          </w:tcPr>
          <w:p w14:paraId="756287D7" w14:textId="77777777" w:rsidR="00922A01" w:rsidRDefault="00922A01" w:rsidP="00922A01">
            <w:pPr>
              <w:rPr>
                <w:rFonts w:ascii="Arial" w:hAnsi="Arial" w:cs="Arial"/>
                <w:b/>
                <w:sz w:val="20"/>
                <w:u w:val="single"/>
              </w:rPr>
            </w:pPr>
            <w:r>
              <w:rPr>
                <w:rFonts w:ascii="Arial" w:hAnsi="Arial" w:cs="Arial"/>
                <w:b/>
                <w:sz w:val="20"/>
                <w:u w:val="single"/>
              </w:rPr>
              <w:t>Week 11</w:t>
            </w:r>
          </w:p>
          <w:p w14:paraId="7DFE4D64" w14:textId="600241E2" w:rsidR="00922A01" w:rsidRDefault="00922A01" w:rsidP="00922A01">
            <w:pPr>
              <w:rPr>
                <w:rFonts w:ascii="Arial" w:hAnsi="Arial" w:cs="Arial"/>
                <w:b/>
                <w:sz w:val="20"/>
                <w:u w:val="single"/>
              </w:rPr>
            </w:pPr>
            <w:r>
              <w:rPr>
                <w:rFonts w:ascii="Arial" w:hAnsi="Arial" w:cs="Arial"/>
                <w:b/>
                <w:sz w:val="20"/>
                <w:u w:val="single"/>
              </w:rPr>
              <w:t>11/16</w:t>
            </w:r>
          </w:p>
        </w:tc>
        <w:tc>
          <w:tcPr>
            <w:tcW w:w="1037" w:type="pct"/>
          </w:tcPr>
          <w:p w14:paraId="456C5A6F" w14:textId="77777777" w:rsidR="00922A01" w:rsidRDefault="00922A01" w:rsidP="00922A01">
            <w:pPr>
              <w:rPr>
                <w:rFonts w:ascii="Arial" w:hAnsi="Arial" w:cs="Arial"/>
                <w:sz w:val="20"/>
              </w:rPr>
            </w:pPr>
            <w:r>
              <w:rPr>
                <w:rFonts w:ascii="Arial" w:hAnsi="Arial" w:cs="Arial"/>
                <w:sz w:val="20"/>
              </w:rPr>
              <w:t>Spirituality and Support Groups in Recovery</w:t>
            </w:r>
          </w:p>
          <w:p w14:paraId="7C1D4E45" w14:textId="77777777" w:rsidR="004751DB" w:rsidRDefault="004751DB" w:rsidP="00922A01">
            <w:pPr>
              <w:rPr>
                <w:rFonts w:ascii="Arial" w:hAnsi="Arial" w:cs="Arial"/>
                <w:sz w:val="20"/>
              </w:rPr>
            </w:pPr>
          </w:p>
          <w:p w14:paraId="47D810A2" w14:textId="77777777" w:rsidR="004751DB" w:rsidRDefault="004751DB" w:rsidP="00922A01">
            <w:pPr>
              <w:rPr>
                <w:rFonts w:ascii="Arial" w:hAnsi="Arial" w:cs="Arial"/>
                <w:sz w:val="20"/>
              </w:rPr>
            </w:pPr>
            <w:r>
              <w:rPr>
                <w:rFonts w:ascii="Arial" w:hAnsi="Arial" w:cs="Arial"/>
                <w:sz w:val="20"/>
              </w:rPr>
              <w:t>Exercise Addiction</w:t>
            </w:r>
          </w:p>
          <w:p w14:paraId="599E8807" w14:textId="77777777" w:rsidR="00541800" w:rsidRDefault="00541800" w:rsidP="00922A01">
            <w:pPr>
              <w:rPr>
                <w:rFonts w:ascii="Arial" w:hAnsi="Arial" w:cs="Arial"/>
                <w:sz w:val="20"/>
              </w:rPr>
            </w:pPr>
          </w:p>
          <w:p w14:paraId="62C76F80" w14:textId="77777777" w:rsidR="00541800" w:rsidRDefault="00541800" w:rsidP="00922A01">
            <w:pPr>
              <w:rPr>
                <w:rFonts w:ascii="Arial" w:hAnsi="Arial" w:cs="Arial"/>
                <w:sz w:val="20"/>
              </w:rPr>
            </w:pPr>
            <w:r>
              <w:rPr>
                <w:rFonts w:ascii="Arial" w:hAnsi="Arial" w:cs="Arial"/>
                <w:sz w:val="20"/>
              </w:rPr>
              <w:t>Marcus will lead lecture.</w:t>
            </w:r>
          </w:p>
          <w:p w14:paraId="1FEBDF6E" w14:textId="7529E1C6" w:rsidR="00541800" w:rsidRDefault="00541800" w:rsidP="00922A01">
            <w:pPr>
              <w:rPr>
                <w:rFonts w:ascii="Arial" w:hAnsi="Arial" w:cs="Arial"/>
                <w:sz w:val="20"/>
              </w:rPr>
            </w:pPr>
          </w:p>
        </w:tc>
        <w:tc>
          <w:tcPr>
            <w:tcW w:w="675" w:type="pct"/>
            <w:shd w:val="clear" w:color="auto" w:fill="auto"/>
          </w:tcPr>
          <w:p w14:paraId="36E73A3B" w14:textId="77777777" w:rsidR="00922A01" w:rsidRPr="00DB4B4A" w:rsidRDefault="00922A01" w:rsidP="00922A01">
            <w:pPr>
              <w:rPr>
                <w:rFonts w:ascii="Arial" w:hAnsi="Arial" w:cs="Arial"/>
                <w:sz w:val="20"/>
              </w:rPr>
            </w:pPr>
          </w:p>
        </w:tc>
        <w:tc>
          <w:tcPr>
            <w:tcW w:w="1490" w:type="pct"/>
          </w:tcPr>
          <w:p w14:paraId="7703DCFA" w14:textId="66F611CE" w:rsidR="00922A01" w:rsidRDefault="00922A01" w:rsidP="00922A01">
            <w:pPr>
              <w:rPr>
                <w:rFonts w:ascii="Arial" w:hAnsi="Arial" w:cs="Arial"/>
                <w:sz w:val="20"/>
              </w:rPr>
            </w:pPr>
            <w:r>
              <w:rPr>
                <w:rFonts w:ascii="Arial" w:hAnsi="Arial" w:cs="Arial"/>
                <w:sz w:val="20"/>
              </w:rPr>
              <w:t>Ch 12</w:t>
            </w:r>
            <w:r w:rsidR="004751DB">
              <w:rPr>
                <w:rFonts w:ascii="Arial" w:hAnsi="Arial" w:cs="Arial"/>
                <w:sz w:val="20"/>
              </w:rPr>
              <w:t xml:space="preserve"> (Brooks)</w:t>
            </w:r>
          </w:p>
          <w:p w14:paraId="0915E84D" w14:textId="77777777" w:rsidR="00355080" w:rsidRDefault="00355080" w:rsidP="00922A01">
            <w:pPr>
              <w:rPr>
                <w:rFonts w:ascii="Arial" w:hAnsi="Arial" w:cs="Arial"/>
                <w:sz w:val="20"/>
              </w:rPr>
            </w:pPr>
          </w:p>
          <w:p w14:paraId="6B877161" w14:textId="77777777" w:rsidR="00922A01" w:rsidRDefault="00922A01" w:rsidP="00922A01">
            <w:pPr>
              <w:rPr>
                <w:rFonts w:ascii="Arial" w:hAnsi="Arial" w:cs="Arial"/>
                <w:sz w:val="20"/>
              </w:rPr>
            </w:pPr>
            <w:r>
              <w:rPr>
                <w:rFonts w:ascii="Arial" w:hAnsi="Arial" w:cs="Arial"/>
                <w:sz w:val="20"/>
              </w:rPr>
              <w:t xml:space="preserve">Ghadirian, 2018 </w:t>
            </w:r>
          </w:p>
          <w:p w14:paraId="40EF3033" w14:textId="77777777" w:rsidR="004751DB" w:rsidRDefault="004751DB" w:rsidP="00922A01">
            <w:pPr>
              <w:rPr>
                <w:rFonts w:ascii="Arial" w:hAnsi="Arial" w:cs="Arial"/>
                <w:sz w:val="20"/>
              </w:rPr>
            </w:pPr>
          </w:p>
          <w:p w14:paraId="5FAB303D" w14:textId="77777777" w:rsidR="004751DB" w:rsidRDefault="004751DB" w:rsidP="00922A01">
            <w:pPr>
              <w:rPr>
                <w:rFonts w:ascii="Arial" w:hAnsi="Arial" w:cs="Arial"/>
                <w:sz w:val="20"/>
              </w:rPr>
            </w:pPr>
          </w:p>
          <w:p w14:paraId="5FB1B6E8" w14:textId="24FEF568" w:rsidR="004751DB" w:rsidRDefault="004751DB" w:rsidP="00922A01">
            <w:pPr>
              <w:rPr>
                <w:rFonts w:ascii="Arial" w:hAnsi="Arial" w:cs="Arial"/>
                <w:sz w:val="20"/>
              </w:rPr>
            </w:pPr>
            <w:r>
              <w:rPr>
                <w:rFonts w:ascii="Arial" w:hAnsi="Arial" w:cs="Arial"/>
                <w:sz w:val="20"/>
              </w:rPr>
              <w:t>Ch 11 (Smith)</w:t>
            </w:r>
          </w:p>
        </w:tc>
        <w:tc>
          <w:tcPr>
            <w:tcW w:w="1305" w:type="pct"/>
          </w:tcPr>
          <w:p w14:paraId="3FC2DB71" w14:textId="66B20F42"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7BAABA20" w14:textId="77777777" w:rsidTr="009F036F">
        <w:tc>
          <w:tcPr>
            <w:tcW w:w="493" w:type="pct"/>
            <w:shd w:val="clear" w:color="auto" w:fill="auto"/>
            <w:vAlign w:val="center"/>
          </w:tcPr>
          <w:p w14:paraId="1A82F1EB" w14:textId="77777777" w:rsidR="00922A01" w:rsidRDefault="00922A01" w:rsidP="00922A01">
            <w:pPr>
              <w:rPr>
                <w:rFonts w:ascii="Arial" w:hAnsi="Arial" w:cs="Arial"/>
                <w:b/>
                <w:sz w:val="20"/>
                <w:u w:val="single"/>
              </w:rPr>
            </w:pPr>
            <w:r>
              <w:rPr>
                <w:rFonts w:ascii="Arial" w:hAnsi="Arial" w:cs="Arial"/>
                <w:b/>
                <w:sz w:val="20"/>
                <w:u w:val="single"/>
              </w:rPr>
              <w:t>Week 12</w:t>
            </w:r>
          </w:p>
          <w:p w14:paraId="0EB8880C" w14:textId="2C878E8D" w:rsidR="00922A01" w:rsidRDefault="00922A01" w:rsidP="00922A01">
            <w:pPr>
              <w:rPr>
                <w:rFonts w:ascii="Arial" w:hAnsi="Arial" w:cs="Arial"/>
                <w:b/>
                <w:sz w:val="20"/>
                <w:u w:val="single"/>
              </w:rPr>
            </w:pPr>
            <w:r>
              <w:rPr>
                <w:rFonts w:ascii="Arial" w:hAnsi="Arial" w:cs="Arial"/>
                <w:b/>
                <w:sz w:val="20"/>
                <w:u w:val="single"/>
              </w:rPr>
              <w:t>11/23</w:t>
            </w:r>
          </w:p>
        </w:tc>
        <w:tc>
          <w:tcPr>
            <w:tcW w:w="1037" w:type="pct"/>
          </w:tcPr>
          <w:p w14:paraId="67748A51" w14:textId="77777777" w:rsidR="00922A01" w:rsidRDefault="00922A01" w:rsidP="00922A01">
            <w:pPr>
              <w:rPr>
                <w:rFonts w:ascii="Arial" w:hAnsi="Arial" w:cs="Arial"/>
                <w:sz w:val="20"/>
              </w:rPr>
            </w:pPr>
            <w:r>
              <w:rPr>
                <w:rFonts w:ascii="Arial" w:hAnsi="Arial" w:cs="Arial"/>
                <w:sz w:val="20"/>
              </w:rPr>
              <w:t>Addictions Training, Certification, and Ethics</w:t>
            </w:r>
          </w:p>
          <w:p w14:paraId="3A22CD90" w14:textId="77777777" w:rsidR="004751DB" w:rsidRDefault="004751DB" w:rsidP="00922A01">
            <w:pPr>
              <w:rPr>
                <w:rFonts w:ascii="Arial" w:hAnsi="Arial" w:cs="Arial"/>
                <w:sz w:val="20"/>
              </w:rPr>
            </w:pPr>
          </w:p>
          <w:p w14:paraId="7CEB301F" w14:textId="75AF08EC" w:rsidR="00922A01" w:rsidRDefault="00922A01" w:rsidP="00922A01">
            <w:pPr>
              <w:rPr>
                <w:rFonts w:ascii="Arial" w:hAnsi="Arial" w:cs="Arial"/>
                <w:sz w:val="20"/>
              </w:rPr>
            </w:pPr>
            <w:r>
              <w:rPr>
                <w:rFonts w:ascii="Arial" w:hAnsi="Arial" w:cs="Arial"/>
                <w:sz w:val="20"/>
              </w:rPr>
              <w:t>The Importance of Self Care</w:t>
            </w:r>
          </w:p>
          <w:p w14:paraId="56F64988" w14:textId="416FD3BA" w:rsidR="00E354EB" w:rsidRDefault="00E354EB" w:rsidP="00922A01">
            <w:pPr>
              <w:rPr>
                <w:rFonts w:ascii="Arial" w:hAnsi="Arial" w:cs="Arial"/>
                <w:sz w:val="20"/>
              </w:rPr>
            </w:pPr>
          </w:p>
          <w:p w14:paraId="7A1A60EE" w14:textId="16D79AD9" w:rsidR="00E354EB" w:rsidRDefault="00E354EB" w:rsidP="00922A01">
            <w:pPr>
              <w:rPr>
                <w:rFonts w:ascii="Arial" w:hAnsi="Arial" w:cs="Arial"/>
                <w:sz w:val="20"/>
              </w:rPr>
            </w:pPr>
            <w:r>
              <w:rPr>
                <w:rFonts w:ascii="Arial" w:hAnsi="Arial" w:cs="Arial"/>
                <w:sz w:val="20"/>
              </w:rPr>
              <w:t>Compulsive Shopping</w:t>
            </w:r>
          </w:p>
          <w:p w14:paraId="5847DED8" w14:textId="77777777" w:rsidR="00922A01" w:rsidRDefault="00922A01" w:rsidP="00922A01">
            <w:pPr>
              <w:rPr>
                <w:rFonts w:ascii="Arial" w:hAnsi="Arial" w:cs="Arial"/>
                <w:sz w:val="20"/>
              </w:rPr>
            </w:pPr>
          </w:p>
        </w:tc>
        <w:tc>
          <w:tcPr>
            <w:tcW w:w="675" w:type="pct"/>
            <w:shd w:val="clear" w:color="auto" w:fill="auto"/>
          </w:tcPr>
          <w:p w14:paraId="583CDDEF" w14:textId="77777777" w:rsidR="00922A01" w:rsidRPr="00DB4B4A" w:rsidRDefault="00922A01" w:rsidP="00922A01">
            <w:pPr>
              <w:rPr>
                <w:rFonts w:ascii="Arial" w:hAnsi="Arial" w:cs="Arial"/>
                <w:sz w:val="20"/>
              </w:rPr>
            </w:pPr>
          </w:p>
        </w:tc>
        <w:tc>
          <w:tcPr>
            <w:tcW w:w="1490" w:type="pct"/>
          </w:tcPr>
          <w:p w14:paraId="65A20846" w14:textId="6AB0E565" w:rsidR="00922A01" w:rsidRDefault="00922A01" w:rsidP="00922A01">
            <w:pPr>
              <w:rPr>
                <w:rFonts w:ascii="Arial" w:hAnsi="Arial" w:cs="Arial"/>
                <w:sz w:val="20"/>
              </w:rPr>
            </w:pPr>
            <w:r>
              <w:rPr>
                <w:rFonts w:ascii="Arial" w:hAnsi="Arial" w:cs="Arial"/>
                <w:sz w:val="20"/>
              </w:rPr>
              <w:t xml:space="preserve">Ch 13 </w:t>
            </w:r>
            <w:r w:rsidR="004751DB">
              <w:rPr>
                <w:rFonts w:ascii="Arial" w:hAnsi="Arial" w:cs="Arial"/>
                <w:sz w:val="20"/>
              </w:rPr>
              <w:t>(Brooks)</w:t>
            </w:r>
          </w:p>
          <w:p w14:paraId="14245EBE" w14:textId="77777777" w:rsidR="00922A01" w:rsidRDefault="00922A01" w:rsidP="00922A01">
            <w:pPr>
              <w:rPr>
                <w:rFonts w:ascii="Arial" w:hAnsi="Arial" w:cs="Arial"/>
                <w:sz w:val="20"/>
              </w:rPr>
            </w:pPr>
          </w:p>
          <w:p w14:paraId="5A55AEB4" w14:textId="77777777" w:rsidR="004751DB" w:rsidRDefault="004751DB" w:rsidP="00922A01">
            <w:pPr>
              <w:rPr>
                <w:rFonts w:ascii="Arial" w:hAnsi="Arial" w:cs="Arial"/>
                <w:sz w:val="20"/>
              </w:rPr>
            </w:pPr>
          </w:p>
          <w:p w14:paraId="357C0B98" w14:textId="77777777" w:rsidR="00922A01" w:rsidRDefault="00922A01" w:rsidP="00922A01">
            <w:pPr>
              <w:rPr>
                <w:rFonts w:ascii="Arial" w:hAnsi="Arial" w:cs="Arial"/>
                <w:sz w:val="20"/>
              </w:rPr>
            </w:pPr>
            <w:r>
              <w:rPr>
                <w:rFonts w:ascii="Arial" w:hAnsi="Arial" w:cs="Arial"/>
                <w:sz w:val="20"/>
              </w:rPr>
              <w:t>Ch 14</w:t>
            </w:r>
            <w:r w:rsidR="004751DB">
              <w:rPr>
                <w:rFonts w:ascii="Arial" w:hAnsi="Arial" w:cs="Arial"/>
                <w:sz w:val="20"/>
              </w:rPr>
              <w:t xml:space="preserve"> (Brooks)</w:t>
            </w:r>
          </w:p>
          <w:p w14:paraId="05175768" w14:textId="77777777" w:rsidR="00E354EB" w:rsidRDefault="00E354EB" w:rsidP="00922A01">
            <w:pPr>
              <w:rPr>
                <w:rFonts w:ascii="Arial" w:hAnsi="Arial" w:cs="Arial"/>
                <w:sz w:val="20"/>
              </w:rPr>
            </w:pPr>
          </w:p>
          <w:p w14:paraId="498B179E" w14:textId="77777777" w:rsidR="00E354EB" w:rsidRDefault="00E354EB" w:rsidP="00922A01">
            <w:pPr>
              <w:rPr>
                <w:rFonts w:ascii="Arial" w:hAnsi="Arial" w:cs="Arial"/>
                <w:sz w:val="20"/>
              </w:rPr>
            </w:pPr>
          </w:p>
          <w:p w14:paraId="783F2ABB" w14:textId="77777777" w:rsidR="00E354EB" w:rsidRDefault="00E354EB" w:rsidP="00922A01">
            <w:pPr>
              <w:rPr>
                <w:rFonts w:ascii="Arial" w:hAnsi="Arial" w:cs="Arial"/>
                <w:sz w:val="20"/>
              </w:rPr>
            </w:pPr>
          </w:p>
          <w:p w14:paraId="321AEF05" w14:textId="3968C97F" w:rsidR="00E354EB" w:rsidRDefault="00E354EB" w:rsidP="00922A01">
            <w:pPr>
              <w:rPr>
                <w:rFonts w:ascii="Arial" w:hAnsi="Arial" w:cs="Arial"/>
                <w:sz w:val="20"/>
              </w:rPr>
            </w:pPr>
            <w:r>
              <w:rPr>
                <w:rFonts w:ascii="Arial" w:hAnsi="Arial" w:cs="Arial"/>
                <w:sz w:val="20"/>
              </w:rPr>
              <w:t>Ch 12 (Smith)</w:t>
            </w:r>
          </w:p>
        </w:tc>
        <w:tc>
          <w:tcPr>
            <w:tcW w:w="1305" w:type="pct"/>
          </w:tcPr>
          <w:p w14:paraId="4E505A73" w14:textId="6200E520"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30589103" w14:textId="77777777" w:rsidTr="009F036F">
        <w:tc>
          <w:tcPr>
            <w:tcW w:w="493" w:type="pct"/>
            <w:shd w:val="clear" w:color="auto" w:fill="auto"/>
            <w:vAlign w:val="center"/>
          </w:tcPr>
          <w:p w14:paraId="0A621003" w14:textId="77777777" w:rsidR="00922A01" w:rsidRDefault="00922A01" w:rsidP="00922A01">
            <w:pPr>
              <w:rPr>
                <w:rFonts w:ascii="Arial" w:hAnsi="Arial" w:cs="Arial"/>
                <w:b/>
                <w:sz w:val="20"/>
                <w:u w:val="single"/>
              </w:rPr>
            </w:pPr>
            <w:r>
              <w:rPr>
                <w:rFonts w:ascii="Arial" w:hAnsi="Arial" w:cs="Arial"/>
                <w:b/>
                <w:sz w:val="20"/>
                <w:u w:val="single"/>
              </w:rPr>
              <w:t>Week 13</w:t>
            </w:r>
          </w:p>
          <w:p w14:paraId="56BF45E9" w14:textId="6F0CF896" w:rsidR="00922A01" w:rsidRDefault="00922A01" w:rsidP="00922A01">
            <w:pPr>
              <w:rPr>
                <w:rFonts w:ascii="Arial" w:hAnsi="Arial" w:cs="Arial"/>
                <w:b/>
                <w:sz w:val="20"/>
                <w:u w:val="single"/>
              </w:rPr>
            </w:pPr>
            <w:r>
              <w:rPr>
                <w:rFonts w:ascii="Arial" w:hAnsi="Arial" w:cs="Arial"/>
                <w:b/>
                <w:sz w:val="20"/>
                <w:u w:val="single"/>
              </w:rPr>
              <w:t>11/30</w:t>
            </w:r>
          </w:p>
        </w:tc>
        <w:tc>
          <w:tcPr>
            <w:tcW w:w="1037" w:type="pct"/>
          </w:tcPr>
          <w:p w14:paraId="16176AAB" w14:textId="77777777" w:rsidR="00922A01" w:rsidRDefault="00922A01" w:rsidP="00922A01">
            <w:pPr>
              <w:rPr>
                <w:rFonts w:ascii="Arial" w:hAnsi="Arial" w:cs="Arial"/>
                <w:sz w:val="20"/>
              </w:rPr>
            </w:pPr>
            <w:r>
              <w:rPr>
                <w:rFonts w:ascii="Arial" w:hAnsi="Arial" w:cs="Arial"/>
                <w:sz w:val="20"/>
              </w:rPr>
              <w:t>Group Presentations</w:t>
            </w:r>
          </w:p>
          <w:p w14:paraId="64502ED9" w14:textId="77777777" w:rsidR="00E354EB" w:rsidRDefault="00E354EB" w:rsidP="00922A01">
            <w:pPr>
              <w:rPr>
                <w:rFonts w:ascii="Arial" w:hAnsi="Arial" w:cs="Arial"/>
                <w:sz w:val="20"/>
              </w:rPr>
            </w:pPr>
          </w:p>
          <w:p w14:paraId="02E9EFA3" w14:textId="3F035980" w:rsidR="00E354EB" w:rsidRDefault="00E354EB" w:rsidP="00922A01">
            <w:pPr>
              <w:rPr>
                <w:rFonts w:ascii="Arial" w:hAnsi="Arial" w:cs="Arial"/>
                <w:sz w:val="20"/>
              </w:rPr>
            </w:pPr>
            <w:r>
              <w:rPr>
                <w:rFonts w:ascii="Arial" w:hAnsi="Arial" w:cs="Arial"/>
                <w:sz w:val="20"/>
              </w:rPr>
              <w:t>Internet Addiction</w:t>
            </w:r>
          </w:p>
        </w:tc>
        <w:tc>
          <w:tcPr>
            <w:tcW w:w="675" w:type="pct"/>
            <w:shd w:val="clear" w:color="auto" w:fill="auto"/>
          </w:tcPr>
          <w:p w14:paraId="639AFA95" w14:textId="77777777" w:rsidR="00922A01" w:rsidRPr="00DB4B4A" w:rsidRDefault="00922A01" w:rsidP="00922A01">
            <w:pPr>
              <w:rPr>
                <w:rFonts w:ascii="Arial" w:hAnsi="Arial" w:cs="Arial"/>
                <w:sz w:val="20"/>
              </w:rPr>
            </w:pPr>
          </w:p>
        </w:tc>
        <w:tc>
          <w:tcPr>
            <w:tcW w:w="1490" w:type="pct"/>
          </w:tcPr>
          <w:p w14:paraId="5F7A274B" w14:textId="68E9C53D" w:rsidR="00E354EB" w:rsidRPr="00E354EB" w:rsidRDefault="00E354EB" w:rsidP="00922A01">
            <w:pPr>
              <w:rPr>
                <w:rFonts w:ascii="Arial" w:hAnsi="Arial" w:cs="Arial"/>
                <w:sz w:val="20"/>
              </w:rPr>
            </w:pPr>
            <w:r>
              <w:rPr>
                <w:rFonts w:ascii="Arial" w:hAnsi="Arial" w:cs="Arial"/>
                <w:sz w:val="20"/>
              </w:rPr>
              <w:t>Ch 13 (Smith)</w:t>
            </w:r>
          </w:p>
          <w:p w14:paraId="4704BF9C" w14:textId="77777777" w:rsidR="00E354EB" w:rsidRDefault="00E354EB" w:rsidP="00922A01">
            <w:pPr>
              <w:rPr>
                <w:rFonts w:ascii="Arial" w:hAnsi="Arial" w:cs="Arial"/>
                <w:i/>
                <w:iCs/>
                <w:sz w:val="20"/>
              </w:rPr>
            </w:pPr>
          </w:p>
          <w:p w14:paraId="7CB6EAE9" w14:textId="6C425005" w:rsidR="00922A01" w:rsidRPr="00CA7C37" w:rsidRDefault="009F6E39" w:rsidP="00922A01">
            <w:pPr>
              <w:rPr>
                <w:rFonts w:ascii="Arial" w:hAnsi="Arial" w:cs="Arial"/>
                <w:i/>
                <w:iCs/>
                <w:sz w:val="20"/>
              </w:rPr>
            </w:pPr>
            <w:r w:rsidRPr="00CA7C37">
              <w:rPr>
                <w:rFonts w:ascii="Arial" w:hAnsi="Arial" w:cs="Arial"/>
                <w:i/>
                <w:iCs/>
                <w:sz w:val="20"/>
              </w:rPr>
              <w:t>Due:</w:t>
            </w:r>
          </w:p>
          <w:p w14:paraId="6ADDA665" w14:textId="77777777" w:rsidR="009F6E39" w:rsidRPr="00CA7C37" w:rsidRDefault="009F6E39" w:rsidP="009F6E39">
            <w:pPr>
              <w:pStyle w:val="ListParagraph"/>
              <w:numPr>
                <w:ilvl w:val="0"/>
                <w:numId w:val="30"/>
              </w:numPr>
              <w:rPr>
                <w:rFonts w:cs="Arial"/>
                <w:i/>
                <w:iCs/>
                <w:sz w:val="20"/>
              </w:rPr>
            </w:pPr>
            <w:r w:rsidRPr="00CA7C37">
              <w:rPr>
                <w:rFonts w:cs="Arial"/>
                <w:i/>
                <w:iCs/>
                <w:sz w:val="20"/>
              </w:rPr>
              <w:t>Group presentation</w:t>
            </w:r>
          </w:p>
          <w:p w14:paraId="1717C56F" w14:textId="77777777" w:rsidR="009F6E39" w:rsidRPr="00CA7C37" w:rsidRDefault="009F6E39" w:rsidP="009F6E39">
            <w:pPr>
              <w:rPr>
                <w:rFonts w:cs="Arial"/>
                <w:i/>
                <w:iCs/>
                <w:sz w:val="20"/>
              </w:rPr>
            </w:pPr>
          </w:p>
          <w:p w14:paraId="4B8C1314" w14:textId="65CC7F67" w:rsidR="009F6E39" w:rsidRPr="009F6E39" w:rsidRDefault="009F6E39" w:rsidP="009F6E39">
            <w:pPr>
              <w:pStyle w:val="ListParagraph"/>
              <w:numPr>
                <w:ilvl w:val="0"/>
                <w:numId w:val="30"/>
              </w:numPr>
              <w:rPr>
                <w:rFonts w:cs="Arial"/>
                <w:sz w:val="20"/>
              </w:rPr>
            </w:pPr>
            <w:r w:rsidRPr="00CA7C37">
              <w:rPr>
                <w:rFonts w:cs="Arial"/>
                <w:i/>
                <w:iCs/>
                <w:sz w:val="20"/>
              </w:rPr>
              <w:t>Group padlet uploaded to canvas by 11:59pm on 11/30</w:t>
            </w:r>
          </w:p>
        </w:tc>
        <w:tc>
          <w:tcPr>
            <w:tcW w:w="1305" w:type="pct"/>
          </w:tcPr>
          <w:p w14:paraId="57C4B4CA" w14:textId="05A75CD9" w:rsidR="00922A01" w:rsidRPr="006130E8" w:rsidRDefault="00922A01" w:rsidP="00922A01">
            <w:pPr>
              <w:rPr>
                <w:rFonts w:ascii="Arial" w:hAnsi="Arial" w:cs="Arial"/>
                <w:sz w:val="20"/>
              </w:rPr>
            </w:pPr>
            <w:r w:rsidRPr="006130E8">
              <w:rPr>
                <w:rFonts w:ascii="Arial" w:hAnsi="Arial" w:cs="Arial"/>
                <w:sz w:val="20"/>
              </w:rPr>
              <w:t>95% of students will achieve a grade of B or higher on their overall assignments and class participation (</w:t>
            </w:r>
            <w:r w:rsidRPr="005F4270">
              <w:rPr>
                <w:rFonts w:ascii="Arial" w:hAnsi="Arial" w:cs="Arial"/>
                <w:sz w:val="20"/>
              </w:rPr>
              <w:t>at course rubric levels 3 and 4</w:t>
            </w:r>
            <w:r w:rsidRPr="006130E8">
              <w:rPr>
                <w:rFonts w:ascii="Arial" w:hAnsi="Arial" w:cs="Arial"/>
                <w:sz w:val="20"/>
              </w:rPr>
              <w:t>).</w:t>
            </w:r>
          </w:p>
        </w:tc>
      </w:tr>
      <w:tr w:rsidR="00922A01" w:rsidRPr="00D5528C" w14:paraId="38B1E7F8" w14:textId="77777777" w:rsidTr="009F036F">
        <w:tc>
          <w:tcPr>
            <w:tcW w:w="493" w:type="pct"/>
            <w:shd w:val="clear" w:color="auto" w:fill="auto"/>
            <w:vAlign w:val="center"/>
          </w:tcPr>
          <w:p w14:paraId="54FB12EE" w14:textId="77777777" w:rsidR="00922A01" w:rsidRDefault="00922A01" w:rsidP="00922A01">
            <w:pPr>
              <w:rPr>
                <w:rFonts w:ascii="Arial" w:hAnsi="Arial" w:cs="Arial"/>
                <w:b/>
                <w:sz w:val="20"/>
                <w:u w:val="single"/>
              </w:rPr>
            </w:pPr>
            <w:r>
              <w:rPr>
                <w:rFonts w:ascii="Arial" w:hAnsi="Arial" w:cs="Arial"/>
                <w:b/>
                <w:sz w:val="20"/>
                <w:u w:val="single"/>
              </w:rPr>
              <w:t>Week 14</w:t>
            </w:r>
          </w:p>
          <w:p w14:paraId="5E9D453B" w14:textId="3F1213EC" w:rsidR="00922A01" w:rsidRDefault="00922A01" w:rsidP="00922A01">
            <w:pPr>
              <w:rPr>
                <w:rFonts w:ascii="Arial" w:hAnsi="Arial" w:cs="Arial"/>
                <w:b/>
                <w:sz w:val="20"/>
                <w:u w:val="single"/>
              </w:rPr>
            </w:pPr>
            <w:r>
              <w:rPr>
                <w:rFonts w:ascii="Arial" w:hAnsi="Arial" w:cs="Arial"/>
                <w:b/>
                <w:sz w:val="20"/>
                <w:u w:val="single"/>
              </w:rPr>
              <w:t>12/7</w:t>
            </w:r>
          </w:p>
        </w:tc>
        <w:tc>
          <w:tcPr>
            <w:tcW w:w="1037" w:type="pct"/>
          </w:tcPr>
          <w:p w14:paraId="2C5C7258" w14:textId="77777777" w:rsidR="00922A01" w:rsidRDefault="00922A01" w:rsidP="00922A01">
            <w:pPr>
              <w:rPr>
                <w:rFonts w:ascii="Arial" w:hAnsi="Arial" w:cs="Arial"/>
                <w:sz w:val="20"/>
              </w:rPr>
            </w:pPr>
            <w:r>
              <w:rPr>
                <w:rFonts w:ascii="Arial" w:hAnsi="Arial" w:cs="Arial"/>
                <w:sz w:val="20"/>
              </w:rPr>
              <w:t>Last day of instruction</w:t>
            </w:r>
          </w:p>
          <w:p w14:paraId="4209BBCB" w14:textId="77777777" w:rsidR="00922A01" w:rsidRDefault="00922A01" w:rsidP="00922A01">
            <w:pPr>
              <w:rPr>
                <w:rFonts w:ascii="Arial" w:hAnsi="Arial" w:cs="Arial"/>
                <w:sz w:val="20"/>
              </w:rPr>
            </w:pPr>
            <w:r>
              <w:rPr>
                <w:rFonts w:ascii="Arial" w:hAnsi="Arial" w:cs="Arial"/>
                <w:sz w:val="20"/>
              </w:rPr>
              <w:t>Reflection Paper due. No meeting...</w:t>
            </w:r>
          </w:p>
          <w:p w14:paraId="5275D1EF" w14:textId="4FA32D32" w:rsidR="00AB7B16" w:rsidRDefault="00AB7B16" w:rsidP="00922A01">
            <w:pPr>
              <w:rPr>
                <w:rFonts w:ascii="Arial" w:hAnsi="Arial" w:cs="Arial"/>
                <w:sz w:val="20"/>
              </w:rPr>
            </w:pPr>
          </w:p>
        </w:tc>
        <w:tc>
          <w:tcPr>
            <w:tcW w:w="675" w:type="pct"/>
            <w:shd w:val="clear" w:color="auto" w:fill="auto"/>
          </w:tcPr>
          <w:p w14:paraId="0D038E13" w14:textId="77777777" w:rsidR="00922A01" w:rsidRPr="00DB4B4A" w:rsidRDefault="00922A01" w:rsidP="00922A01">
            <w:pPr>
              <w:rPr>
                <w:rFonts w:ascii="Arial" w:hAnsi="Arial" w:cs="Arial"/>
                <w:sz w:val="20"/>
              </w:rPr>
            </w:pPr>
          </w:p>
        </w:tc>
        <w:tc>
          <w:tcPr>
            <w:tcW w:w="1490" w:type="pct"/>
          </w:tcPr>
          <w:p w14:paraId="5D8A8B32" w14:textId="77777777" w:rsidR="00922A01" w:rsidRPr="00CA7C37" w:rsidRDefault="00CA7C37" w:rsidP="00922A01">
            <w:pPr>
              <w:rPr>
                <w:rFonts w:ascii="Arial" w:hAnsi="Arial" w:cs="Arial"/>
                <w:i/>
                <w:iCs/>
                <w:sz w:val="20"/>
              </w:rPr>
            </w:pPr>
            <w:r w:rsidRPr="00CA7C37">
              <w:rPr>
                <w:rFonts w:ascii="Arial" w:hAnsi="Arial" w:cs="Arial"/>
                <w:i/>
                <w:iCs/>
                <w:sz w:val="20"/>
              </w:rPr>
              <w:t>Due:</w:t>
            </w:r>
          </w:p>
          <w:p w14:paraId="5C6E36FB" w14:textId="7C21C5A8" w:rsidR="00CA7C37" w:rsidRPr="00CA7C37" w:rsidRDefault="00CA7C37" w:rsidP="00CA7C37">
            <w:pPr>
              <w:pStyle w:val="ListParagraph"/>
              <w:numPr>
                <w:ilvl w:val="0"/>
                <w:numId w:val="31"/>
              </w:numPr>
              <w:rPr>
                <w:rFonts w:cs="Arial"/>
                <w:sz w:val="20"/>
              </w:rPr>
            </w:pPr>
            <w:r w:rsidRPr="00CA7C37">
              <w:rPr>
                <w:rFonts w:cs="Arial"/>
                <w:i/>
                <w:iCs/>
                <w:sz w:val="20"/>
              </w:rPr>
              <w:t>Reflection paper uploaded to canvas by 11:5</w:t>
            </w:r>
            <w:r w:rsidR="00C405DE">
              <w:rPr>
                <w:rFonts w:cs="Arial"/>
                <w:i/>
                <w:iCs/>
                <w:sz w:val="20"/>
              </w:rPr>
              <w:t>9</w:t>
            </w:r>
            <w:r w:rsidRPr="00CA7C37">
              <w:rPr>
                <w:rFonts w:cs="Arial"/>
                <w:i/>
                <w:iCs/>
                <w:sz w:val="20"/>
              </w:rPr>
              <w:t>pm on 12/7</w:t>
            </w:r>
          </w:p>
        </w:tc>
        <w:tc>
          <w:tcPr>
            <w:tcW w:w="1305" w:type="pct"/>
          </w:tcPr>
          <w:p w14:paraId="0B403159" w14:textId="3DF9ACED" w:rsidR="00922A01" w:rsidRPr="006130E8" w:rsidRDefault="00922A01" w:rsidP="00922A01">
            <w:pPr>
              <w:rPr>
                <w:rFonts w:ascii="Arial" w:hAnsi="Arial" w:cs="Arial"/>
                <w:sz w:val="20"/>
              </w:rPr>
            </w:pPr>
          </w:p>
        </w:tc>
      </w:tr>
    </w:tbl>
    <w:p w14:paraId="3C10B1BA" w14:textId="77777777" w:rsidR="004661AF" w:rsidRPr="00D5528C" w:rsidRDefault="004661AF" w:rsidP="004661AF">
      <w:pPr>
        <w:keepNext/>
        <w:rPr>
          <w:rFonts w:ascii="Arial" w:hAnsi="Arial" w:cs="Arial"/>
          <w:sz w:val="20"/>
        </w:rPr>
      </w:pPr>
      <w:bookmarkStart w:id="6" w:name="OLE_LINK39"/>
      <w:bookmarkStart w:id="7" w:name="OLE_LINK40"/>
      <w:bookmarkEnd w:id="2"/>
      <w:bookmarkEnd w:id="3"/>
      <w:bookmarkEnd w:id="4"/>
      <w:bookmarkEnd w:id="5"/>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4661AF" w:rsidRPr="00D5528C" w14:paraId="0FB85539" w14:textId="77777777" w:rsidTr="00D5210D">
        <w:trPr>
          <w:trHeight w:val="407"/>
        </w:trPr>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677F0A3B" w14:textId="14D8006E" w:rsidR="004661AF" w:rsidRPr="00D5528C" w:rsidRDefault="004661AF" w:rsidP="00D5210D">
            <w:pPr>
              <w:keepNext/>
              <w:jc w:val="center"/>
              <w:rPr>
                <w:rFonts w:ascii="Arial" w:hAnsi="Arial" w:cs="Arial"/>
                <w:sz w:val="20"/>
              </w:rPr>
            </w:pPr>
            <w:r>
              <w:rPr>
                <w:rFonts w:ascii="Arial" w:hAnsi="Arial" w:cs="Arial"/>
                <w:b/>
                <w:szCs w:val="24"/>
              </w:rPr>
              <w:t>Class Format</w:t>
            </w:r>
          </w:p>
        </w:tc>
      </w:tr>
    </w:tbl>
    <w:p w14:paraId="24DB4723" w14:textId="7A4E3C0E" w:rsidR="006C271B" w:rsidRDefault="006C271B">
      <w:pPr>
        <w:keepNext/>
        <w:rPr>
          <w:rFonts w:ascii="Arial" w:hAnsi="Arial" w:cs="Arial"/>
          <w:sz w:val="20"/>
        </w:rPr>
      </w:pPr>
    </w:p>
    <w:p w14:paraId="084FBA02" w14:textId="40EFF568" w:rsidR="00436AE5" w:rsidRDefault="00135FA7">
      <w:pPr>
        <w:keepNext/>
        <w:rPr>
          <w:rFonts w:ascii="Arial" w:hAnsi="Arial" w:cs="Arial"/>
          <w:sz w:val="20"/>
        </w:rPr>
      </w:pPr>
      <w:r>
        <w:rPr>
          <w:rFonts w:ascii="Arial" w:hAnsi="Arial" w:cs="Arial"/>
          <w:sz w:val="20"/>
        </w:rPr>
        <w:t>The</w:t>
      </w:r>
      <w:r w:rsidR="004661AF">
        <w:rPr>
          <w:rFonts w:ascii="Arial" w:hAnsi="Arial" w:cs="Arial"/>
          <w:sz w:val="20"/>
        </w:rPr>
        <w:t xml:space="preserve"> </w:t>
      </w:r>
      <w:r>
        <w:rPr>
          <w:rFonts w:ascii="Arial" w:hAnsi="Arial" w:cs="Arial"/>
          <w:sz w:val="20"/>
        </w:rPr>
        <w:t xml:space="preserve">instructional format of </w:t>
      </w:r>
      <w:r w:rsidR="009B1D14">
        <w:rPr>
          <w:rFonts w:ascii="Arial" w:hAnsi="Arial" w:cs="Arial"/>
          <w:sz w:val="20"/>
        </w:rPr>
        <w:t>this course</w:t>
      </w:r>
      <w:r w:rsidR="004661AF">
        <w:rPr>
          <w:rFonts w:ascii="Arial" w:hAnsi="Arial" w:cs="Arial"/>
          <w:sz w:val="20"/>
        </w:rPr>
        <w:t xml:space="preserve"> </w:t>
      </w:r>
      <w:r w:rsidR="00436AE5">
        <w:rPr>
          <w:rFonts w:ascii="Arial" w:hAnsi="Arial" w:cs="Arial"/>
          <w:sz w:val="20"/>
        </w:rPr>
        <w:t>follows</w:t>
      </w:r>
      <w:r w:rsidR="004661AF">
        <w:rPr>
          <w:rFonts w:ascii="Arial" w:hAnsi="Arial" w:cs="Arial"/>
          <w:sz w:val="20"/>
        </w:rPr>
        <w:t xml:space="preserve"> a hybrid learning model</w:t>
      </w:r>
      <w:r w:rsidR="00436AE5">
        <w:rPr>
          <w:rFonts w:ascii="Arial" w:hAnsi="Arial" w:cs="Arial"/>
          <w:sz w:val="20"/>
        </w:rPr>
        <w:t xml:space="preserve"> that utilizes </w:t>
      </w:r>
      <w:r w:rsidR="004661AF">
        <w:rPr>
          <w:rFonts w:ascii="Arial" w:hAnsi="Arial" w:cs="Arial"/>
          <w:sz w:val="20"/>
        </w:rPr>
        <w:t>synchronous and asynchronous</w:t>
      </w:r>
      <w:r w:rsidR="00436AE5">
        <w:rPr>
          <w:rFonts w:ascii="Arial" w:hAnsi="Arial" w:cs="Arial"/>
          <w:sz w:val="20"/>
        </w:rPr>
        <w:t xml:space="preserve"> activities. Throughout the course you will be required to attend and participate in live virtual lectures conducted through zoom (see canvas for course links). Live lectures will also include small group activities that will be conducted through zoom break o</w:t>
      </w:r>
      <w:r w:rsidR="004F27A9">
        <w:rPr>
          <w:rFonts w:ascii="Arial" w:hAnsi="Arial" w:cs="Arial"/>
          <w:sz w:val="20"/>
        </w:rPr>
        <w:t xml:space="preserve">ut rooms. While some of our work will be asynchronous, students are expected to plan to be available at all designated course times. </w:t>
      </w:r>
    </w:p>
    <w:p w14:paraId="34DB1C0E" w14:textId="77777777" w:rsidR="00436AE5" w:rsidRDefault="00436AE5">
      <w:pPr>
        <w:keepNext/>
        <w:rPr>
          <w:rFonts w:ascii="Arial" w:hAnsi="Arial" w:cs="Arial"/>
          <w:sz w:val="20"/>
        </w:rPr>
      </w:pPr>
    </w:p>
    <w:p w14:paraId="4B906B79" w14:textId="77777777" w:rsidR="00135FA7" w:rsidRDefault="00436AE5">
      <w:pPr>
        <w:keepNext/>
        <w:rPr>
          <w:rFonts w:ascii="Arial" w:hAnsi="Arial" w:cs="Arial"/>
          <w:sz w:val="20"/>
        </w:rPr>
      </w:pPr>
      <w:r>
        <w:rPr>
          <w:rFonts w:ascii="Arial" w:hAnsi="Arial" w:cs="Arial"/>
          <w:sz w:val="20"/>
        </w:rPr>
        <w:t xml:space="preserve">In addition </w:t>
      </w:r>
      <w:r w:rsidR="0019709F">
        <w:rPr>
          <w:rFonts w:ascii="Arial" w:hAnsi="Arial" w:cs="Arial"/>
          <w:sz w:val="20"/>
        </w:rPr>
        <w:t>to the</w:t>
      </w:r>
      <w:r>
        <w:rPr>
          <w:rFonts w:ascii="Arial" w:hAnsi="Arial" w:cs="Arial"/>
          <w:sz w:val="20"/>
        </w:rPr>
        <w:t xml:space="preserve"> synchronous activities listed above you will also be required to participate in asynchronous activities through various virtual platforms.</w:t>
      </w:r>
      <w:r w:rsidR="0019709F">
        <w:rPr>
          <w:rFonts w:ascii="Arial" w:hAnsi="Arial" w:cs="Arial"/>
          <w:sz w:val="20"/>
        </w:rPr>
        <w:t xml:space="preserve"> This will include posting original content (including videos), providing feedback to peers, and other activities detailed within Canvass. All asynchronous activities will be posted and facilitated through Canvass. It is the responsibility of the student to check Canvass regularly throughout the course to ensure they are completing all assignments by the due date/time. </w:t>
      </w:r>
      <w:r>
        <w:rPr>
          <w:rFonts w:ascii="Arial" w:hAnsi="Arial" w:cs="Arial"/>
          <w:sz w:val="20"/>
        </w:rPr>
        <w:t xml:space="preserve">  </w:t>
      </w:r>
    </w:p>
    <w:p w14:paraId="7B7F37E9" w14:textId="77777777" w:rsidR="00090C26" w:rsidRDefault="00090C26" w:rsidP="00135FA7">
      <w:pPr>
        <w:contextualSpacing/>
        <w:rPr>
          <w:rFonts w:ascii="Arial" w:hAnsi="Arial" w:cs="Arial"/>
          <w:sz w:val="20"/>
        </w:rPr>
      </w:pPr>
    </w:p>
    <w:p w14:paraId="048169BB" w14:textId="2D521DAA" w:rsidR="004661AF" w:rsidRDefault="00090C26" w:rsidP="000F78F2">
      <w:pPr>
        <w:contextualSpacing/>
        <w:rPr>
          <w:rFonts w:ascii="Arial" w:hAnsi="Arial" w:cs="Arial"/>
          <w:sz w:val="20"/>
        </w:rPr>
      </w:pPr>
      <w:r>
        <w:rPr>
          <w:rFonts w:ascii="Arial" w:hAnsi="Arial" w:cs="Arial"/>
          <w:sz w:val="20"/>
        </w:rPr>
        <w:t>C</w:t>
      </w:r>
      <w:r w:rsidR="00135FA7" w:rsidRPr="00C40E06">
        <w:rPr>
          <w:rFonts w:ascii="Arial" w:hAnsi="Arial" w:cs="Arial"/>
          <w:sz w:val="20"/>
        </w:rPr>
        <w:t xml:space="preserve">lass discussions are an important part of </w:t>
      </w:r>
      <w:r w:rsidR="00135FA7">
        <w:rPr>
          <w:rFonts w:ascii="Arial" w:hAnsi="Arial" w:cs="Arial"/>
          <w:sz w:val="20"/>
        </w:rPr>
        <w:t>this class</w:t>
      </w:r>
      <w:r w:rsidR="00135FA7" w:rsidRPr="00C40E06">
        <w:rPr>
          <w:rFonts w:ascii="Arial" w:hAnsi="Arial" w:cs="Arial"/>
          <w:sz w:val="20"/>
        </w:rPr>
        <w:t xml:space="preserve">. </w:t>
      </w:r>
      <w:r w:rsidRPr="00C40E06">
        <w:rPr>
          <w:rFonts w:ascii="Arial" w:hAnsi="Arial" w:cs="Arial"/>
          <w:sz w:val="20"/>
        </w:rPr>
        <w:t>Be sure to complete t</w:t>
      </w:r>
      <w:r>
        <w:rPr>
          <w:rFonts w:ascii="Arial" w:hAnsi="Arial" w:cs="Arial"/>
          <w:sz w:val="20"/>
        </w:rPr>
        <w:t>he assigned readings as instructed</w:t>
      </w:r>
      <w:r w:rsidRPr="00C40E06">
        <w:rPr>
          <w:rFonts w:ascii="Arial" w:hAnsi="Arial" w:cs="Arial"/>
          <w:sz w:val="20"/>
        </w:rPr>
        <w:t xml:space="preserve">. Videos will further </w:t>
      </w:r>
      <w:r>
        <w:rPr>
          <w:rFonts w:ascii="Arial" w:hAnsi="Arial" w:cs="Arial"/>
          <w:sz w:val="20"/>
        </w:rPr>
        <w:t xml:space="preserve">supplement readings and inform assignments. </w:t>
      </w:r>
      <w:r w:rsidR="00135FA7" w:rsidRPr="00C40E06">
        <w:rPr>
          <w:rFonts w:ascii="Arial" w:hAnsi="Arial" w:cs="Arial"/>
          <w:sz w:val="20"/>
        </w:rPr>
        <w:t xml:space="preserve">You are encouraged to engage in class dialogue </w:t>
      </w:r>
      <w:r>
        <w:rPr>
          <w:rFonts w:ascii="Arial" w:hAnsi="Arial" w:cs="Arial"/>
          <w:sz w:val="20"/>
        </w:rPr>
        <w:t xml:space="preserve">(in both live lectures and virtual assignments) </w:t>
      </w:r>
      <w:r w:rsidR="00135FA7" w:rsidRPr="00C40E06">
        <w:rPr>
          <w:rFonts w:ascii="Arial" w:hAnsi="Arial" w:cs="Arial"/>
          <w:sz w:val="20"/>
        </w:rPr>
        <w:t xml:space="preserve">by sharing your critical analysis of the material via experiences and perspectives. Your class participation </w:t>
      </w:r>
      <w:r>
        <w:rPr>
          <w:rFonts w:ascii="Arial" w:hAnsi="Arial" w:cs="Arial"/>
          <w:sz w:val="20"/>
        </w:rPr>
        <w:t xml:space="preserve">both live lectures and virtual assignments </w:t>
      </w:r>
      <w:r w:rsidR="00135FA7" w:rsidRPr="00C40E06">
        <w:rPr>
          <w:rFonts w:ascii="Arial" w:hAnsi="Arial" w:cs="Arial"/>
          <w:sz w:val="20"/>
        </w:rPr>
        <w:t>will affect your grade.</w:t>
      </w:r>
      <w:r>
        <w:rPr>
          <w:rFonts w:ascii="Arial" w:hAnsi="Arial" w:cs="Arial"/>
          <w:sz w:val="20"/>
        </w:rPr>
        <w:t xml:space="preserve"> </w:t>
      </w:r>
    </w:p>
    <w:p w14:paraId="772EAFA0" w14:textId="77777777" w:rsidR="004661AF" w:rsidRPr="00D5528C" w:rsidRDefault="004661AF">
      <w:pPr>
        <w:keepNext/>
        <w:rPr>
          <w:rFonts w:ascii="Arial" w:hAnsi="Arial" w:cs="Arial"/>
          <w:sz w:val="20"/>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0009CB" w:rsidRPr="00D5528C" w14:paraId="725F7C4F" w14:textId="77777777" w:rsidTr="000009CB">
        <w:trPr>
          <w:trHeight w:val="407"/>
        </w:trPr>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04A96A4B" w14:textId="5445B4A4" w:rsidR="000009CB" w:rsidRPr="00D5528C" w:rsidRDefault="00090C26" w:rsidP="00696A96">
            <w:pPr>
              <w:keepNext/>
              <w:jc w:val="center"/>
              <w:rPr>
                <w:rFonts w:ascii="Arial" w:hAnsi="Arial" w:cs="Arial"/>
                <w:sz w:val="20"/>
              </w:rPr>
            </w:pPr>
            <w:r>
              <w:rPr>
                <w:rFonts w:ascii="Arial" w:hAnsi="Arial" w:cs="Arial"/>
                <w:b/>
                <w:szCs w:val="24"/>
              </w:rPr>
              <w:t xml:space="preserve">Course </w:t>
            </w:r>
            <w:r w:rsidR="000009CB" w:rsidRPr="00D5528C">
              <w:rPr>
                <w:rFonts w:ascii="Arial" w:hAnsi="Arial" w:cs="Arial"/>
                <w:b/>
                <w:szCs w:val="24"/>
              </w:rPr>
              <w:t>Assignments</w:t>
            </w:r>
          </w:p>
        </w:tc>
      </w:tr>
    </w:tbl>
    <w:p w14:paraId="1B2B1BFB" w14:textId="7D1E509C" w:rsidR="0019709F" w:rsidRDefault="0019709F" w:rsidP="000009CB">
      <w:pPr>
        <w:keepNext/>
        <w:rPr>
          <w:rFonts w:ascii="Arial" w:hAnsi="Arial" w:cs="Arial"/>
          <w:sz w:val="20"/>
        </w:rPr>
      </w:pPr>
    </w:p>
    <w:p w14:paraId="7D16CB6A" w14:textId="77777777" w:rsidR="00D73638" w:rsidRPr="00D5528C" w:rsidRDefault="00D73638" w:rsidP="00D73638">
      <w:pPr>
        <w:keepNext/>
        <w:rPr>
          <w:rFonts w:ascii="Arial" w:hAnsi="Arial" w:cs="Arial"/>
          <w:sz w:val="20"/>
        </w:rPr>
      </w:pPr>
      <w:r w:rsidRPr="00D5528C">
        <w:rPr>
          <w:rFonts w:ascii="Arial" w:hAnsi="Arial" w:cs="Arial"/>
          <w:sz w:val="20"/>
        </w:rPr>
        <w:t>Please note that all writing assignments/papers for this class must include: An APA style cover page, APA page #’s, running head, header, reference page, and citations throughout the paper. Students are encouraged to consult the APA Manual and outside resources for assistance in APA style. Points will be deducted if APA format is not followed. Students are expected to create strong introductions and conclusions in their papers and to demonstrate critical thinking in all assignments.</w:t>
      </w:r>
    </w:p>
    <w:p w14:paraId="6E8689A8" w14:textId="77777777" w:rsidR="00D73638" w:rsidRDefault="00D73638" w:rsidP="00D73638">
      <w:pPr>
        <w:keepNext/>
        <w:rPr>
          <w:rFonts w:ascii="Arial" w:hAnsi="Arial" w:cs="Arial"/>
          <w:b/>
          <w:color w:val="000000"/>
          <w:spacing w:val="-1"/>
          <w:sz w:val="20"/>
        </w:rPr>
      </w:pPr>
      <w:r w:rsidRPr="00D5528C">
        <w:rPr>
          <w:rFonts w:ascii="Arial" w:hAnsi="Arial" w:cs="Arial"/>
          <w:b/>
          <w:color w:val="000000"/>
          <w:spacing w:val="-1"/>
          <w:sz w:val="20"/>
        </w:rPr>
        <w:tab/>
      </w:r>
    </w:p>
    <w:p w14:paraId="0F075AD9" w14:textId="4C245514" w:rsidR="00D73638" w:rsidRPr="00D73638" w:rsidRDefault="00D73638" w:rsidP="000009CB">
      <w:pPr>
        <w:keepNext/>
        <w:rPr>
          <w:rFonts w:ascii="Arial" w:hAnsi="Arial" w:cs="Arial"/>
          <w:b/>
          <w:sz w:val="20"/>
        </w:rPr>
      </w:pPr>
      <w:r>
        <w:rPr>
          <w:rFonts w:ascii="Arial" w:hAnsi="Arial" w:cs="Arial"/>
          <w:b/>
          <w:sz w:val="20"/>
        </w:rPr>
        <w:t xml:space="preserve">All assignments are due by the date/time designated in the syllabus or Canvass. If is the student’s responsibility to ensure all assignments are completed by the designated due date/time. No late assignments will be accepted. </w:t>
      </w:r>
    </w:p>
    <w:p w14:paraId="00AE2DB6" w14:textId="77777777" w:rsidR="00C02073" w:rsidRPr="00A71B24" w:rsidRDefault="00C02073" w:rsidP="00C02073">
      <w:pPr>
        <w:pStyle w:val="Default"/>
        <w:rPr>
          <w:rFonts w:asciiTheme="minorHAnsi" w:hAnsiTheme="minorHAnsi" w:cstheme="minorHAnsi"/>
          <w:sz w:val="22"/>
          <w:szCs w:val="22"/>
        </w:rPr>
      </w:pPr>
    </w:p>
    <w:p w14:paraId="6609D6B1" w14:textId="7AE6174F" w:rsidR="00E26941" w:rsidRPr="008A7EF1" w:rsidRDefault="00E26941" w:rsidP="00C02073">
      <w:pPr>
        <w:pStyle w:val="Default"/>
        <w:numPr>
          <w:ilvl w:val="0"/>
          <w:numId w:val="26"/>
        </w:numPr>
        <w:rPr>
          <w:rFonts w:ascii="Arial" w:hAnsi="Arial" w:cs="Arial"/>
          <w:b/>
          <w:bCs/>
          <w:sz w:val="20"/>
          <w:szCs w:val="20"/>
        </w:rPr>
      </w:pPr>
      <w:r w:rsidRPr="008A7EF1">
        <w:rPr>
          <w:rFonts w:ascii="Arial" w:hAnsi="Arial" w:cs="Arial"/>
          <w:b/>
          <w:bCs/>
          <w:sz w:val="20"/>
          <w:szCs w:val="20"/>
        </w:rPr>
        <w:t>Midterm</w:t>
      </w:r>
      <w:r w:rsidR="008A7EF1">
        <w:rPr>
          <w:rFonts w:ascii="Arial" w:hAnsi="Arial" w:cs="Arial"/>
          <w:b/>
          <w:bCs/>
          <w:sz w:val="20"/>
          <w:szCs w:val="20"/>
        </w:rPr>
        <w:t xml:space="preserve"> Paper </w:t>
      </w:r>
      <w:r w:rsidR="00AC2941">
        <w:rPr>
          <w:rFonts w:ascii="Arial" w:hAnsi="Arial" w:cs="Arial"/>
          <w:b/>
          <w:bCs/>
          <w:sz w:val="20"/>
          <w:szCs w:val="20"/>
        </w:rPr>
        <w:t xml:space="preserve">(100 points) </w:t>
      </w:r>
      <w:r w:rsidR="008A7EF1">
        <w:rPr>
          <w:rFonts w:ascii="Arial" w:hAnsi="Arial" w:cs="Arial"/>
          <w:b/>
          <w:bCs/>
          <w:sz w:val="20"/>
          <w:szCs w:val="20"/>
        </w:rPr>
        <w:t>and Padlet Presentation</w:t>
      </w:r>
      <w:r w:rsidR="00AC2941">
        <w:rPr>
          <w:rFonts w:ascii="Arial" w:hAnsi="Arial" w:cs="Arial"/>
          <w:b/>
          <w:bCs/>
          <w:sz w:val="20"/>
          <w:szCs w:val="20"/>
        </w:rPr>
        <w:t xml:space="preserve"> (100 points) – 200 total </w:t>
      </w:r>
      <w:r w:rsidR="008A7EF1">
        <w:rPr>
          <w:rFonts w:ascii="Arial" w:hAnsi="Arial" w:cs="Arial"/>
          <w:b/>
          <w:bCs/>
          <w:sz w:val="20"/>
          <w:szCs w:val="20"/>
        </w:rPr>
        <w:t xml:space="preserve"> </w:t>
      </w:r>
    </w:p>
    <w:p w14:paraId="5E1FFCAD" w14:textId="77777777" w:rsidR="00E26941" w:rsidRPr="008A7EF1" w:rsidRDefault="00E26941" w:rsidP="00E26941">
      <w:pPr>
        <w:pStyle w:val="Default"/>
        <w:rPr>
          <w:rFonts w:ascii="Arial" w:hAnsi="Arial" w:cs="Arial"/>
          <w:sz w:val="20"/>
          <w:szCs w:val="20"/>
        </w:rPr>
      </w:pPr>
    </w:p>
    <w:p w14:paraId="3B5FB535" w14:textId="118C90A8" w:rsidR="009150ED" w:rsidRDefault="00C02073" w:rsidP="00E26941">
      <w:pPr>
        <w:pStyle w:val="Default"/>
        <w:rPr>
          <w:rFonts w:ascii="Arial" w:hAnsi="Arial" w:cs="Arial"/>
          <w:sz w:val="20"/>
          <w:szCs w:val="20"/>
        </w:rPr>
      </w:pPr>
      <w:r w:rsidRPr="008A7EF1">
        <w:rPr>
          <w:rFonts w:ascii="Arial" w:hAnsi="Arial" w:cs="Arial"/>
          <w:sz w:val="20"/>
          <w:szCs w:val="20"/>
        </w:rPr>
        <w:t>This midterm assignment will support you in understanding the self-help market of substance and addictive needs of your client populations.</w:t>
      </w:r>
      <w:r w:rsidR="009150ED">
        <w:rPr>
          <w:rFonts w:ascii="Arial" w:hAnsi="Arial" w:cs="Arial"/>
          <w:sz w:val="20"/>
          <w:szCs w:val="20"/>
        </w:rPr>
        <w:t xml:space="preserve"> For this assignment you will write a paper and develop a padlet to present to class.</w:t>
      </w:r>
    </w:p>
    <w:p w14:paraId="55DA50AE" w14:textId="77777777" w:rsidR="009150ED" w:rsidRDefault="009150ED" w:rsidP="00E26941">
      <w:pPr>
        <w:pStyle w:val="Default"/>
        <w:rPr>
          <w:rFonts w:ascii="Arial" w:hAnsi="Arial" w:cs="Arial"/>
          <w:sz w:val="20"/>
          <w:szCs w:val="20"/>
        </w:rPr>
      </w:pPr>
    </w:p>
    <w:p w14:paraId="50593CE4" w14:textId="377A7FE3" w:rsidR="002921CF" w:rsidRDefault="009150ED" w:rsidP="00E26941">
      <w:pPr>
        <w:pStyle w:val="Default"/>
        <w:rPr>
          <w:rFonts w:ascii="Arial" w:hAnsi="Arial" w:cs="Arial"/>
          <w:sz w:val="20"/>
          <w:szCs w:val="20"/>
        </w:rPr>
      </w:pPr>
      <w:r w:rsidRPr="009150ED">
        <w:rPr>
          <w:rFonts w:ascii="Arial" w:hAnsi="Arial" w:cs="Arial"/>
          <w:sz w:val="20"/>
          <w:szCs w:val="20"/>
          <w:u w:val="single"/>
        </w:rPr>
        <w:t>Paper</w:t>
      </w:r>
      <w:r>
        <w:rPr>
          <w:rFonts w:ascii="Arial" w:hAnsi="Arial" w:cs="Arial"/>
          <w:sz w:val="20"/>
          <w:szCs w:val="20"/>
        </w:rPr>
        <w:t xml:space="preserve">: </w:t>
      </w:r>
      <w:r w:rsidR="001408EA">
        <w:rPr>
          <w:rFonts w:ascii="Arial" w:hAnsi="Arial" w:cs="Arial"/>
          <w:sz w:val="20"/>
          <w:szCs w:val="20"/>
        </w:rPr>
        <w:t>W</w:t>
      </w:r>
      <w:r w:rsidR="00C02073" w:rsidRPr="008A7EF1">
        <w:rPr>
          <w:rFonts w:ascii="Arial" w:hAnsi="Arial" w:cs="Arial"/>
          <w:sz w:val="20"/>
          <w:szCs w:val="20"/>
        </w:rPr>
        <w:t xml:space="preserve">rite a </w:t>
      </w:r>
      <w:r w:rsidR="00AC2941">
        <w:rPr>
          <w:rFonts w:ascii="Arial" w:hAnsi="Arial" w:cs="Arial"/>
          <w:sz w:val="20"/>
          <w:szCs w:val="20"/>
        </w:rPr>
        <w:t>10-12-page</w:t>
      </w:r>
      <w:r w:rsidR="002921CF">
        <w:rPr>
          <w:rFonts w:ascii="Arial" w:hAnsi="Arial" w:cs="Arial"/>
          <w:sz w:val="20"/>
          <w:szCs w:val="20"/>
        </w:rPr>
        <w:t xml:space="preserve"> </w:t>
      </w:r>
      <w:r w:rsidR="00C02073" w:rsidRPr="008A7EF1">
        <w:rPr>
          <w:rFonts w:ascii="Arial" w:hAnsi="Arial" w:cs="Arial"/>
          <w:sz w:val="20"/>
          <w:szCs w:val="20"/>
        </w:rPr>
        <w:t>case-study paper based on a character from an approve movie (below). You</w:t>
      </w:r>
      <w:r w:rsidR="002921CF">
        <w:rPr>
          <w:rFonts w:ascii="Arial" w:hAnsi="Arial" w:cs="Arial"/>
          <w:sz w:val="20"/>
          <w:szCs w:val="20"/>
        </w:rPr>
        <w:t>r paper will contain the following elements:</w:t>
      </w:r>
    </w:p>
    <w:p w14:paraId="30490C24" w14:textId="77777777" w:rsidR="002921CF" w:rsidRDefault="002921CF" w:rsidP="00E26941">
      <w:pPr>
        <w:pStyle w:val="Default"/>
        <w:rPr>
          <w:rFonts w:ascii="Arial" w:hAnsi="Arial" w:cs="Arial"/>
          <w:sz w:val="20"/>
          <w:szCs w:val="20"/>
        </w:rPr>
      </w:pPr>
    </w:p>
    <w:p w14:paraId="37D1AE00" w14:textId="348BB74E" w:rsidR="002921CF" w:rsidRDefault="002921CF" w:rsidP="002921CF">
      <w:pPr>
        <w:pStyle w:val="Default"/>
        <w:numPr>
          <w:ilvl w:val="0"/>
          <w:numId w:val="28"/>
        </w:numPr>
        <w:rPr>
          <w:rFonts w:ascii="Arial" w:hAnsi="Arial" w:cs="Arial"/>
          <w:sz w:val="20"/>
          <w:szCs w:val="20"/>
        </w:rPr>
      </w:pPr>
      <w:r>
        <w:rPr>
          <w:rFonts w:ascii="Arial" w:hAnsi="Arial" w:cs="Arial"/>
          <w:sz w:val="20"/>
          <w:szCs w:val="20"/>
        </w:rPr>
        <w:t>C</w:t>
      </w:r>
      <w:r w:rsidR="00C02073" w:rsidRPr="008A7EF1">
        <w:rPr>
          <w:rFonts w:ascii="Arial" w:hAnsi="Arial" w:cs="Arial"/>
          <w:sz w:val="20"/>
          <w:szCs w:val="20"/>
        </w:rPr>
        <w:t>onceptualization</w:t>
      </w:r>
      <w:r>
        <w:rPr>
          <w:rFonts w:ascii="Arial" w:hAnsi="Arial" w:cs="Arial"/>
          <w:sz w:val="20"/>
          <w:szCs w:val="20"/>
        </w:rPr>
        <w:t xml:space="preserve"> of client.</w:t>
      </w:r>
    </w:p>
    <w:p w14:paraId="2D79FADC" w14:textId="5A456D0B" w:rsidR="00D22646" w:rsidRDefault="002921CF" w:rsidP="00C01297">
      <w:pPr>
        <w:pStyle w:val="Default"/>
        <w:numPr>
          <w:ilvl w:val="0"/>
          <w:numId w:val="28"/>
        </w:numPr>
        <w:rPr>
          <w:rFonts w:ascii="Arial" w:hAnsi="Arial" w:cs="Arial"/>
          <w:sz w:val="20"/>
          <w:szCs w:val="20"/>
        </w:rPr>
      </w:pPr>
      <w:r>
        <w:rPr>
          <w:rFonts w:ascii="Arial" w:hAnsi="Arial" w:cs="Arial"/>
          <w:sz w:val="20"/>
          <w:szCs w:val="20"/>
        </w:rPr>
        <w:t>R</w:t>
      </w:r>
      <w:r w:rsidR="00C02073" w:rsidRPr="008A7EF1">
        <w:rPr>
          <w:rFonts w:ascii="Arial" w:hAnsi="Arial" w:cs="Arial"/>
          <w:sz w:val="20"/>
          <w:szCs w:val="20"/>
        </w:rPr>
        <w:t>eflect</w:t>
      </w:r>
      <w:r>
        <w:rPr>
          <w:rFonts w:ascii="Arial" w:hAnsi="Arial" w:cs="Arial"/>
          <w:sz w:val="20"/>
          <w:szCs w:val="20"/>
        </w:rPr>
        <w:t xml:space="preserve"> </w:t>
      </w:r>
      <w:r w:rsidR="00C02073" w:rsidRPr="008A7EF1">
        <w:rPr>
          <w:rFonts w:ascii="Arial" w:hAnsi="Arial" w:cs="Arial"/>
          <w:sz w:val="20"/>
          <w:szCs w:val="20"/>
        </w:rPr>
        <w:t>and explore how you would work with this character</w:t>
      </w:r>
      <w:r w:rsidR="00C02073" w:rsidRPr="00C01297">
        <w:rPr>
          <w:rFonts w:ascii="Arial" w:hAnsi="Arial" w:cs="Arial"/>
          <w:sz w:val="20"/>
          <w:szCs w:val="20"/>
        </w:rPr>
        <w:t xml:space="preserve">. </w:t>
      </w:r>
    </w:p>
    <w:p w14:paraId="34753010" w14:textId="4DD5400B" w:rsidR="00C01297" w:rsidRDefault="00C01297" w:rsidP="00C01297">
      <w:pPr>
        <w:pStyle w:val="Default"/>
        <w:numPr>
          <w:ilvl w:val="0"/>
          <w:numId w:val="28"/>
        </w:numPr>
        <w:rPr>
          <w:rFonts w:ascii="Arial" w:hAnsi="Arial" w:cs="Arial"/>
          <w:sz w:val="20"/>
          <w:szCs w:val="20"/>
        </w:rPr>
      </w:pPr>
      <w:r>
        <w:rPr>
          <w:rFonts w:ascii="Arial" w:hAnsi="Arial" w:cs="Arial"/>
          <w:sz w:val="20"/>
          <w:szCs w:val="20"/>
        </w:rPr>
        <w:t xml:space="preserve">Highlight </w:t>
      </w:r>
      <w:r w:rsidR="00767372">
        <w:rPr>
          <w:rFonts w:ascii="Arial" w:hAnsi="Arial" w:cs="Arial"/>
          <w:sz w:val="20"/>
          <w:szCs w:val="20"/>
        </w:rPr>
        <w:t xml:space="preserve">and explore </w:t>
      </w:r>
      <w:r>
        <w:rPr>
          <w:rFonts w:ascii="Arial" w:hAnsi="Arial" w:cs="Arial"/>
          <w:sz w:val="20"/>
          <w:szCs w:val="20"/>
        </w:rPr>
        <w:t>diversity</w:t>
      </w:r>
      <w:r w:rsidR="00147073">
        <w:rPr>
          <w:rFonts w:ascii="Arial" w:hAnsi="Arial" w:cs="Arial"/>
          <w:sz w:val="20"/>
          <w:szCs w:val="20"/>
        </w:rPr>
        <w:t xml:space="preserve">, </w:t>
      </w:r>
      <w:r w:rsidR="00767372">
        <w:rPr>
          <w:rFonts w:ascii="Arial" w:hAnsi="Arial" w:cs="Arial"/>
          <w:sz w:val="20"/>
          <w:szCs w:val="20"/>
        </w:rPr>
        <w:t>multicultural</w:t>
      </w:r>
      <w:r w:rsidR="00147073">
        <w:rPr>
          <w:rFonts w:ascii="Arial" w:hAnsi="Arial" w:cs="Arial"/>
          <w:sz w:val="20"/>
          <w:szCs w:val="20"/>
        </w:rPr>
        <w:t>, and social justice</w:t>
      </w:r>
      <w:r>
        <w:rPr>
          <w:rFonts w:ascii="Arial" w:hAnsi="Arial" w:cs="Arial"/>
          <w:sz w:val="20"/>
          <w:szCs w:val="20"/>
        </w:rPr>
        <w:t xml:space="preserve"> issues</w:t>
      </w:r>
    </w:p>
    <w:p w14:paraId="11DC4041" w14:textId="599B8628" w:rsidR="00C01297" w:rsidRPr="00C01297" w:rsidRDefault="00767372" w:rsidP="00C01297">
      <w:pPr>
        <w:pStyle w:val="Default"/>
        <w:numPr>
          <w:ilvl w:val="0"/>
          <w:numId w:val="28"/>
        </w:numPr>
        <w:rPr>
          <w:rFonts w:ascii="Arial" w:hAnsi="Arial" w:cs="Arial"/>
          <w:sz w:val="20"/>
          <w:szCs w:val="20"/>
        </w:rPr>
      </w:pPr>
      <w:r>
        <w:rPr>
          <w:rFonts w:ascii="Arial" w:hAnsi="Arial" w:cs="Arial"/>
          <w:sz w:val="20"/>
          <w:szCs w:val="20"/>
        </w:rPr>
        <w:t xml:space="preserve">Identify and discuss ethical considerations </w:t>
      </w:r>
    </w:p>
    <w:p w14:paraId="2DADDEAB" w14:textId="77777777" w:rsidR="00D22646" w:rsidRPr="008A7EF1" w:rsidRDefault="00D22646" w:rsidP="00D22646">
      <w:pPr>
        <w:pStyle w:val="Default"/>
        <w:numPr>
          <w:ilvl w:val="0"/>
          <w:numId w:val="28"/>
        </w:numPr>
        <w:rPr>
          <w:rFonts w:ascii="Arial" w:hAnsi="Arial" w:cs="Arial"/>
          <w:sz w:val="20"/>
          <w:szCs w:val="20"/>
        </w:rPr>
      </w:pPr>
      <w:r>
        <w:rPr>
          <w:rFonts w:ascii="Arial" w:hAnsi="Arial" w:cs="Arial"/>
          <w:sz w:val="20"/>
          <w:szCs w:val="20"/>
        </w:rPr>
        <w:t>Demonstrate understanding of</w:t>
      </w:r>
      <w:r w:rsidRPr="008A7EF1">
        <w:rPr>
          <w:rFonts w:ascii="Arial" w:hAnsi="Arial" w:cs="Arial"/>
          <w:sz w:val="20"/>
          <w:szCs w:val="20"/>
        </w:rPr>
        <w:t xml:space="preserve"> the process of resources, self-help and insight into the recovery stages/ models to support clients/character. </w:t>
      </w:r>
    </w:p>
    <w:p w14:paraId="7E37EC0A" w14:textId="5EB7667C" w:rsidR="00D22646" w:rsidRDefault="00D22646" w:rsidP="00D22646">
      <w:pPr>
        <w:pStyle w:val="Default"/>
        <w:numPr>
          <w:ilvl w:val="0"/>
          <w:numId w:val="28"/>
        </w:numPr>
        <w:rPr>
          <w:rFonts w:ascii="Arial" w:hAnsi="Arial" w:cs="Arial"/>
          <w:sz w:val="20"/>
          <w:szCs w:val="20"/>
        </w:rPr>
      </w:pPr>
      <w:bookmarkStart w:id="8" w:name="_Hlk49259225"/>
      <w:r>
        <w:rPr>
          <w:rFonts w:ascii="Arial" w:hAnsi="Arial" w:cs="Arial"/>
          <w:sz w:val="20"/>
          <w:szCs w:val="20"/>
        </w:rPr>
        <w:t>R</w:t>
      </w:r>
      <w:r w:rsidRPr="008A7EF1">
        <w:rPr>
          <w:rFonts w:ascii="Arial" w:hAnsi="Arial" w:cs="Arial"/>
          <w:sz w:val="20"/>
          <w:szCs w:val="20"/>
        </w:rPr>
        <w:t xml:space="preserve">esearch </w:t>
      </w:r>
      <w:r w:rsidR="00767372">
        <w:rPr>
          <w:rFonts w:ascii="Arial" w:hAnsi="Arial" w:cs="Arial"/>
          <w:sz w:val="20"/>
          <w:szCs w:val="20"/>
        </w:rPr>
        <w:t>one</w:t>
      </w:r>
      <w:r w:rsidRPr="008A7EF1">
        <w:rPr>
          <w:rFonts w:ascii="Arial" w:hAnsi="Arial" w:cs="Arial"/>
          <w:sz w:val="20"/>
          <w:szCs w:val="20"/>
        </w:rPr>
        <w:t xml:space="preserve"> identified self-help support group as part of your intervention for the client/family (see below) and identify the following: </w:t>
      </w:r>
    </w:p>
    <w:p w14:paraId="46ABC7FE" w14:textId="77777777" w:rsidR="00D22646" w:rsidRDefault="00D22646" w:rsidP="00D22646">
      <w:pPr>
        <w:pStyle w:val="Default"/>
        <w:numPr>
          <w:ilvl w:val="1"/>
          <w:numId w:val="28"/>
        </w:numPr>
        <w:rPr>
          <w:rFonts w:ascii="Arial" w:hAnsi="Arial" w:cs="Arial"/>
          <w:sz w:val="20"/>
          <w:szCs w:val="20"/>
        </w:rPr>
      </w:pPr>
      <w:r w:rsidRPr="008A7EF1">
        <w:rPr>
          <w:rFonts w:ascii="Arial" w:hAnsi="Arial" w:cs="Arial"/>
          <w:sz w:val="20"/>
          <w:szCs w:val="20"/>
        </w:rPr>
        <w:t>Advantages</w:t>
      </w:r>
      <w:r>
        <w:rPr>
          <w:rFonts w:ascii="Arial" w:hAnsi="Arial" w:cs="Arial"/>
          <w:sz w:val="20"/>
          <w:szCs w:val="20"/>
        </w:rPr>
        <w:t xml:space="preserve"> t</w:t>
      </w:r>
      <w:r w:rsidRPr="008A7EF1">
        <w:rPr>
          <w:rFonts w:ascii="Arial" w:hAnsi="Arial" w:cs="Arial"/>
          <w:sz w:val="20"/>
          <w:szCs w:val="20"/>
        </w:rPr>
        <w:t>o client /</w:t>
      </w:r>
      <w:r>
        <w:rPr>
          <w:rFonts w:ascii="Arial" w:hAnsi="Arial" w:cs="Arial"/>
          <w:sz w:val="20"/>
          <w:szCs w:val="20"/>
        </w:rPr>
        <w:t>t</w:t>
      </w:r>
      <w:r w:rsidRPr="008A7EF1">
        <w:rPr>
          <w:rFonts w:ascii="Arial" w:hAnsi="Arial" w:cs="Arial"/>
          <w:sz w:val="20"/>
          <w:szCs w:val="20"/>
        </w:rPr>
        <w:t xml:space="preserve">o providers supporting clients </w:t>
      </w:r>
    </w:p>
    <w:p w14:paraId="47242FCB" w14:textId="17B8B239" w:rsidR="00D22646" w:rsidRDefault="00D22646" w:rsidP="00D22646">
      <w:pPr>
        <w:pStyle w:val="Default"/>
        <w:numPr>
          <w:ilvl w:val="1"/>
          <w:numId w:val="28"/>
        </w:numPr>
        <w:rPr>
          <w:rFonts w:ascii="Arial" w:hAnsi="Arial" w:cs="Arial"/>
          <w:sz w:val="20"/>
          <w:szCs w:val="20"/>
        </w:rPr>
      </w:pPr>
      <w:r w:rsidRPr="008A7EF1">
        <w:rPr>
          <w:rFonts w:ascii="Arial" w:hAnsi="Arial" w:cs="Arial"/>
          <w:sz w:val="20"/>
          <w:szCs w:val="20"/>
        </w:rPr>
        <w:t>Disadvantages</w:t>
      </w:r>
      <w:r>
        <w:rPr>
          <w:rFonts w:ascii="Arial" w:hAnsi="Arial" w:cs="Arial"/>
          <w:sz w:val="20"/>
          <w:szCs w:val="20"/>
        </w:rPr>
        <w:t xml:space="preserve"> t</w:t>
      </w:r>
      <w:r w:rsidRPr="008A7EF1">
        <w:rPr>
          <w:rFonts w:ascii="Arial" w:hAnsi="Arial" w:cs="Arial"/>
          <w:sz w:val="20"/>
          <w:szCs w:val="20"/>
        </w:rPr>
        <w:t>o client /</w:t>
      </w:r>
      <w:r>
        <w:rPr>
          <w:rFonts w:ascii="Arial" w:hAnsi="Arial" w:cs="Arial"/>
          <w:sz w:val="20"/>
          <w:szCs w:val="20"/>
        </w:rPr>
        <w:t>t</w:t>
      </w:r>
      <w:r w:rsidRPr="008A7EF1">
        <w:rPr>
          <w:rFonts w:ascii="Arial" w:hAnsi="Arial" w:cs="Arial"/>
          <w:sz w:val="20"/>
          <w:szCs w:val="20"/>
        </w:rPr>
        <w:t xml:space="preserve">o providers supporting clients </w:t>
      </w:r>
    </w:p>
    <w:p w14:paraId="2399F286" w14:textId="102ACA92" w:rsidR="006606DA" w:rsidRPr="008A7EF1" w:rsidRDefault="006606DA" w:rsidP="00D22646">
      <w:pPr>
        <w:pStyle w:val="Default"/>
        <w:numPr>
          <w:ilvl w:val="1"/>
          <w:numId w:val="28"/>
        </w:numPr>
        <w:rPr>
          <w:rFonts w:ascii="Arial" w:hAnsi="Arial" w:cs="Arial"/>
          <w:sz w:val="20"/>
          <w:szCs w:val="20"/>
        </w:rPr>
      </w:pPr>
      <w:r>
        <w:rPr>
          <w:rFonts w:ascii="Arial" w:hAnsi="Arial" w:cs="Arial"/>
          <w:sz w:val="20"/>
          <w:szCs w:val="20"/>
        </w:rPr>
        <w:t>Cultural/power considerations in therapeutic relationship to client/ to providers supporting clients</w:t>
      </w:r>
    </w:p>
    <w:p w14:paraId="528D2652" w14:textId="0A98C170" w:rsidR="002921CF" w:rsidRPr="00D22646" w:rsidRDefault="00D22646" w:rsidP="00D22646">
      <w:pPr>
        <w:pStyle w:val="Default"/>
        <w:numPr>
          <w:ilvl w:val="1"/>
          <w:numId w:val="28"/>
        </w:numPr>
        <w:rPr>
          <w:rFonts w:ascii="Arial" w:hAnsi="Arial" w:cs="Arial"/>
          <w:sz w:val="20"/>
          <w:szCs w:val="20"/>
        </w:rPr>
      </w:pPr>
      <w:r w:rsidRPr="008A7EF1">
        <w:rPr>
          <w:rFonts w:ascii="Arial" w:hAnsi="Arial" w:cs="Arial"/>
          <w:sz w:val="20"/>
          <w:szCs w:val="20"/>
        </w:rPr>
        <w:t>Identify APA resources that support the relevancy of your critique</w:t>
      </w:r>
    </w:p>
    <w:bookmarkEnd w:id="8"/>
    <w:p w14:paraId="041A8B41" w14:textId="77777777" w:rsidR="00C02073" w:rsidRPr="008A7EF1" w:rsidRDefault="00C02073" w:rsidP="00C02073">
      <w:pPr>
        <w:pStyle w:val="ListParagraph"/>
        <w:keepNext/>
        <w:ind w:left="360"/>
        <w:rPr>
          <w:rFonts w:cs="Arial"/>
          <w:b/>
          <w:sz w:val="20"/>
        </w:rPr>
      </w:pPr>
    </w:p>
    <w:p w14:paraId="29924177" w14:textId="77777777"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 xml:space="preserve">Alcoholics Anonymous – AA </w:t>
      </w:r>
    </w:p>
    <w:p w14:paraId="6AE644E0" w14:textId="77777777"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 xml:space="preserve">Narcotics Anonymous – NA </w:t>
      </w:r>
    </w:p>
    <w:p w14:paraId="1EED2CA1" w14:textId="77777777"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 xml:space="preserve">Cocaine Anonymous – CA </w:t>
      </w:r>
    </w:p>
    <w:p w14:paraId="0BD5DBA8" w14:textId="77777777"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 xml:space="preserve">Marijuana Anonymous – MA </w:t>
      </w:r>
    </w:p>
    <w:p w14:paraId="2658743B" w14:textId="77777777"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 xml:space="preserve">Dual Diagnosis Anonymous – DDA </w:t>
      </w:r>
    </w:p>
    <w:p w14:paraId="2A6FB7C1" w14:textId="6D7D5F96"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Gamblers Anonymous</w:t>
      </w:r>
      <w:r w:rsidR="00D22646">
        <w:rPr>
          <w:rFonts w:ascii="Arial" w:hAnsi="Arial" w:cs="Arial"/>
          <w:sz w:val="20"/>
          <w:szCs w:val="20"/>
        </w:rPr>
        <w:t xml:space="preserve"> </w:t>
      </w:r>
      <w:r w:rsidRPr="008A7EF1">
        <w:rPr>
          <w:rFonts w:ascii="Arial" w:hAnsi="Arial" w:cs="Arial"/>
          <w:sz w:val="20"/>
          <w:szCs w:val="20"/>
        </w:rPr>
        <w:t>-</w:t>
      </w:r>
      <w:r w:rsidR="00D22646">
        <w:rPr>
          <w:rFonts w:ascii="Arial" w:hAnsi="Arial" w:cs="Arial"/>
          <w:sz w:val="20"/>
          <w:szCs w:val="20"/>
        </w:rPr>
        <w:t xml:space="preserve"> </w:t>
      </w:r>
      <w:r w:rsidRPr="008A7EF1">
        <w:rPr>
          <w:rFonts w:ascii="Arial" w:hAnsi="Arial" w:cs="Arial"/>
          <w:sz w:val="20"/>
          <w:szCs w:val="20"/>
        </w:rPr>
        <w:t xml:space="preserve">GA </w:t>
      </w:r>
    </w:p>
    <w:p w14:paraId="1AE9230F" w14:textId="1F91ABD4" w:rsidR="00C02073" w:rsidRPr="008A7EF1" w:rsidRDefault="00C02073" w:rsidP="00D22646">
      <w:pPr>
        <w:pStyle w:val="Default"/>
        <w:ind w:firstLine="720"/>
        <w:rPr>
          <w:rFonts w:ascii="Arial" w:hAnsi="Arial" w:cs="Arial"/>
          <w:sz w:val="20"/>
          <w:szCs w:val="20"/>
        </w:rPr>
      </w:pPr>
      <w:r w:rsidRPr="008A7EF1">
        <w:rPr>
          <w:rFonts w:ascii="Arial" w:hAnsi="Arial" w:cs="Arial"/>
          <w:sz w:val="20"/>
          <w:szCs w:val="20"/>
        </w:rPr>
        <w:t>Sex Addicts Anonymous</w:t>
      </w:r>
      <w:r w:rsidR="00D22646">
        <w:rPr>
          <w:rFonts w:ascii="Arial" w:hAnsi="Arial" w:cs="Arial"/>
          <w:sz w:val="20"/>
          <w:szCs w:val="20"/>
        </w:rPr>
        <w:t xml:space="preserve"> </w:t>
      </w:r>
      <w:r w:rsidRPr="008A7EF1">
        <w:rPr>
          <w:rFonts w:ascii="Arial" w:hAnsi="Arial" w:cs="Arial"/>
          <w:sz w:val="20"/>
          <w:szCs w:val="20"/>
        </w:rPr>
        <w:t>-</w:t>
      </w:r>
      <w:r w:rsidR="00D22646">
        <w:rPr>
          <w:rFonts w:ascii="Arial" w:hAnsi="Arial" w:cs="Arial"/>
          <w:sz w:val="20"/>
          <w:szCs w:val="20"/>
        </w:rPr>
        <w:t xml:space="preserve"> </w:t>
      </w:r>
      <w:r w:rsidRPr="008A7EF1">
        <w:rPr>
          <w:rFonts w:ascii="Arial" w:hAnsi="Arial" w:cs="Arial"/>
          <w:sz w:val="20"/>
          <w:szCs w:val="20"/>
        </w:rPr>
        <w:t>SAA</w:t>
      </w:r>
    </w:p>
    <w:p w14:paraId="7CF2B5E9" w14:textId="00CEEAC1" w:rsidR="00C02073" w:rsidRPr="008A7EF1" w:rsidRDefault="00C02073" w:rsidP="00D22646">
      <w:pPr>
        <w:ind w:firstLine="720"/>
        <w:contextualSpacing/>
        <w:rPr>
          <w:rFonts w:ascii="Arial" w:hAnsi="Arial" w:cs="Arial"/>
          <w:sz w:val="20"/>
        </w:rPr>
      </w:pPr>
      <w:r w:rsidRPr="008A7EF1">
        <w:rPr>
          <w:rFonts w:ascii="Arial" w:hAnsi="Arial" w:cs="Arial"/>
          <w:sz w:val="20"/>
        </w:rPr>
        <w:t>Overeaters Anonymous</w:t>
      </w:r>
      <w:r w:rsidR="00D22646">
        <w:rPr>
          <w:rFonts w:ascii="Arial" w:hAnsi="Arial" w:cs="Arial"/>
          <w:sz w:val="20"/>
        </w:rPr>
        <w:t xml:space="preserve"> </w:t>
      </w:r>
      <w:r w:rsidRPr="008A7EF1">
        <w:rPr>
          <w:rFonts w:ascii="Arial" w:hAnsi="Arial" w:cs="Arial"/>
          <w:sz w:val="20"/>
        </w:rPr>
        <w:t>-</w:t>
      </w:r>
      <w:r w:rsidR="00D22646">
        <w:rPr>
          <w:rFonts w:ascii="Arial" w:hAnsi="Arial" w:cs="Arial"/>
          <w:sz w:val="20"/>
        </w:rPr>
        <w:t xml:space="preserve"> </w:t>
      </w:r>
      <w:r w:rsidRPr="008A7EF1">
        <w:rPr>
          <w:rFonts w:ascii="Arial" w:hAnsi="Arial" w:cs="Arial"/>
          <w:sz w:val="20"/>
        </w:rPr>
        <w:t>OA</w:t>
      </w:r>
    </w:p>
    <w:p w14:paraId="0639A615" w14:textId="77777777" w:rsidR="00C02073" w:rsidRPr="008A7EF1" w:rsidRDefault="00C02073" w:rsidP="00D22646">
      <w:pPr>
        <w:ind w:firstLine="720"/>
        <w:contextualSpacing/>
        <w:rPr>
          <w:rFonts w:ascii="Arial" w:hAnsi="Arial" w:cs="Arial"/>
          <w:sz w:val="20"/>
        </w:rPr>
      </w:pPr>
      <w:r w:rsidRPr="008A7EF1">
        <w:rPr>
          <w:rFonts w:ascii="Arial" w:hAnsi="Arial" w:cs="Arial"/>
          <w:sz w:val="20"/>
        </w:rPr>
        <w:t>SMART Recovery</w:t>
      </w:r>
    </w:p>
    <w:p w14:paraId="6CA51F9C" w14:textId="77777777" w:rsidR="00C02073" w:rsidRPr="008A7EF1" w:rsidRDefault="00C02073" w:rsidP="00D22646">
      <w:pPr>
        <w:ind w:firstLine="720"/>
        <w:contextualSpacing/>
        <w:rPr>
          <w:rFonts w:ascii="Arial" w:hAnsi="Arial" w:cs="Arial"/>
          <w:sz w:val="20"/>
        </w:rPr>
      </w:pPr>
      <w:r w:rsidRPr="008A7EF1">
        <w:rPr>
          <w:rFonts w:ascii="Arial" w:hAnsi="Arial" w:cs="Arial"/>
          <w:sz w:val="20"/>
        </w:rPr>
        <w:t>Crystal Meth Anonymous – CMA</w:t>
      </w:r>
    </w:p>
    <w:p w14:paraId="15BA956A" w14:textId="77A2AC4C" w:rsidR="00C02073" w:rsidRPr="008A7EF1" w:rsidRDefault="00D22646" w:rsidP="00C02073">
      <w:pPr>
        <w:tabs>
          <w:tab w:val="left" w:pos="4020"/>
        </w:tabs>
        <w:contextualSpacing/>
        <w:rPr>
          <w:rFonts w:ascii="Arial" w:hAnsi="Arial" w:cs="Arial"/>
          <w:sz w:val="20"/>
        </w:rPr>
      </w:pPr>
      <w:r>
        <w:rPr>
          <w:rFonts w:ascii="Arial" w:hAnsi="Arial" w:cs="Arial"/>
          <w:sz w:val="20"/>
        </w:rPr>
        <w:t xml:space="preserve">             </w:t>
      </w:r>
      <w:r w:rsidR="00C02073" w:rsidRPr="008A7EF1">
        <w:rPr>
          <w:rFonts w:ascii="Arial" w:hAnsi="Arial" w:cs="Arial"/>
          <w:sz w:val="20"/>
        </w:rPr>
        <w:t xml:space="preserve">Sex and </w:t>
      </w:r>
      <w:r>
        <w:rPr>
          <w:rFonts w:ascii="Arial" w:hAnsi="Arial" w:cs="Arial"/>
          <w:sz w:val="20"/>
        </w:rPr>
        <w:t>L</w:t>
      </w:r>
      <w:r w:rsidR="00C02073" w:rsidRPr="008A7EF1">
        <w:rPr>
          <w:rFonts w:ascii="Arial" w:hAnsi="Arial" w:cs="Arial"/>
          <w:sz w:val="20"/>
        </w:rPr>
        <w:t xml:space="preserve">ove </w:t>
      </w:r>
      <w:r>
        <w:rPr>
          <w:rFonts w:ascii="Arial" w:hAnsi="Arial" w:cs="Arial"/>
          <w:sz w:val="20"/>
        </w:rPr>
        <w:t>A</w:t>
      </w:r>
      <w:r w:rsidR="00C02073" w:rsidRPr="008A7EF1">
        <w:rPr>
          <w:rFonts w:ascii="Arial" w:hAnsi="Arial" w:cs="Arial"/>
          <w:sz w:val="20"/>
        </w:rPr>
        <w:t xml:space="preserve">ddicts </w:t>
      </w:r>
      <w:r>
        <w:rPr>
          <w:rFonts w:ascii="Arial" w:hAnsi="Arial" w:cs="Arial"/>
          <w:sz w:val="20"/>
        </w:rPr>
        <w:t>A</w:t>
      </w:r>
      <w:r w:rsidR="00C02073" w:rsidRPr="008A7EF1">
        <w:rPr>
          <w:rFonts w:ascii="Arial" w:hAnsi="Arial" w:cs="Arial"/>
          <w:sz w:val="20"/>
        </w:rPr>
        <w:t>nonymous – SLAA</w:t>
      </w:r>
    </w:p>
    <w:p w14:paraId="3202D328" w14:textId="0D6BF1F9" w:rsidR="00C02073" w:rsidRPr="008A7EF1" w:rsidRDefault="00D22646" w:rsidP="00C02073">
      <w:pPr>
        <w:tabs>
          <w:tab w:val="left" w:pos="4020"/>
        </w:tabs>
        <w:contextualSpacing/>
        <w:rPr>
          <w:rFonts w:ascii="Arial" w:hAnsi="Arial" w:cs="Arial"/>
          <w:sz w:val="20"/>
        </w:rPr>
      </w:pPr>
      <w:r>
        <w:rPr>
          <w:rFonts w:ascii="Arial" w:hAnsi="Arial" w:cs="Arial"/>
          <w:sz w:val="20"/>
        </w:rPr>
        <w:t xml:space="preserve">             </w:t>
      </w:r>
      <w:r w:rsidR="00C02073" w:rsidRPr="008A7EF1">
        <w:rPr>
          <w:rFonts w:ascii="Arial" w:hAnsi="Arial" w:cs="Arial"/>
          <w:sz w:val="20"/>
        </w:rPr>
        <w:t>Sexual Compulsive Anonymous - SCA</w:t>
      </w:r>
    </w:p>
    <w:p w14:paraId="316B8298" w14:textId="77777777" w:rsidR="00C02073" w:rsidRPr="008A7EF1" w:rsidRDefault="00C02073" w:rsidP="00C02073">
      <w:pPr>
        <w:contextualSpacing/>
        <w:rPr>
          <w:rFonts w:ascii="Arial" w:hAnsi="Arial" w:cs="Arial"/>
          <w:sz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783"/>
        <w:gridCol w:w="2783"/>
        <w:gridCol w:w="2783"/>
      </w:tblGrid>
      <w:tr w:rsidR="00C02073" w:rsidRPr="008A7EF1" w14:paraId="68F97AC3" w14:textId="77777777" w:rsidTr="004751DB">
        <w:trPr>
          <w:trHeight w:val="125"/>
        </w:trPr>
        <w:tc>
          <w:tcPr>
            <w:tcW w:w="8349" w:type="dxa"/>
            <w:gridSpan w:val="3"/>
          </w:tcPr>
          <w:p w14:paraId="047DCBA0"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b/>
                <w:bCs/>
                <w:color w:val="000000"/>
                <w:sz w:val="20"/>
              </w:rPr>
              <w:t xml:space="preserve">Suggested Movies with Substance Abuse Themes </w:t>
            </w:r>
          </w:p>
        </w:tc>
      </w:tr>
      <w:tr w:rsidR="00C02073" w:rsidRPr="008A7EF1" w14:paraId="63A6EF2A" w14:textId="77777777" w:rsidTr="004751DB">
        <w:trPr>
          <w:trHeight w:val="90"/>
        </w:trPr>
        <w:tc>
          <w:tcPr>
            <w:tcW w:w="2783" w:type="dxa"/>
          </w:tcPr>
          <w:p w14:paraId="45E7692D"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Barfly </w:t>
            </w:r>
          </w:p>
        </w:tc>
        <w:tc>
          <w:tcPr>
            <w:tcW w:w="2783" w:type="dxa"/>
          </w:tcPr>
          <w:p w14:paraId="59BAB11F" w14:textId="5851052D"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Gia </w:t>
            </w:r>
          </w:p>
        </w:tc>
        <w:tc>
          <w:tcPr>
            <w:tcW w:w="2783" w:type="dxa"/>
          </w:tcPr>
          <w:p w14:paraId="6A29E0EE"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Requiem for a Dream </w:t>
            </w:r>
          </w:p>
        </w:tc>
      </w:tr>
      <w:tr w:rsidR="00C02073" w:rsidRPr="008A7EF1" w14:paraId="4AA9A911" w14:textId="77777777" w:rsidTr="004751DB">
        <w:trPr>
          <w:trHeight w:val="90"/>
        </w:trPr>
        <w:tc>
          <w:tcPr>
            <w:tcW w:w="2783" w:type="dxa"/>
          </w:tcPr>
          <w:p w14:paraId="1631FCE5"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Basketball Diaries </w:t>
            </w:r>
          </w:p>
        </w:tc>
        <w:tc>
          <w:tcPr>
            <w:tcW w:w="2783" w:type="dxa"/>
          </w:tcPr>
          <w:p w14:paraId="16BFA07B"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High Art </w:t>
            </w:r>
          </w:p>
        </w:tc>
        <w:tc>
          <w:tcPr>
            <w:tcW w:w="2783" w:type="dxa"/>
          </w:tcPr>
          <w:p w14:paraId="507C4681"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Rush </w:t>
            </w:r>
          </w:p>
        </w:tc>
      </w:tr>
      <w:tr w:rsidR="00C02073" w:rsidRPr="008A7EF1" w14:paraId="69047988" w14:textId="77777777" w:rsidTr="004751DB">
        <w:trPr>
          <w:trHeight w:val="90"/>
        </w:trPr>
        <w:tc>
          <w:tcPr>
            <w:tcW w:w="2783" w:type="dxa"/>
          </w:tcPr>
          <w:p w14:paraId="69C7C1B9"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Blow </w:t>
            </w:r>
          </w:p>
        </w:tc>
        <w:tc>
          <w:tcPr>
            <w:tcW w:w="2783" w:type="dxa"/>
          </w:tcPr>
          <w:p w14:paraId="2F5FBA2A"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Kids </w:t>
            </w:r>
          </w:p>
        </w:tc>
        <w:tc>
          <w:tcPr>
            <w:tcW w:w="2783" w:type="dxa"/>
          </w:tcPr>
          <w:p w14:paraId="06759C93"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Spun </w:t>
            </w:r>
          </w:p>
        </w:tc>
      </w:tr>
      <w:tr w:rsidR="00C02073" w:rsidRPr="008A7EF1" w14:paraId="79680E15" w14:textId="77777777" w:rsidTr="004751DB">
        <w:trPr>
          <w:trHeight w:val="90"/>
        </w:trPr>
        <w:tc>
          <w:tcPr>
            <w:tcW w:w="2783" w:type="dxa"/>
          </w:tcPr>
          <w:p w14:paraId="6BB75735"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The Boost </w:t>
            </w:r>
          </w:p>
        </w:tc>
        <w:tc>
          <w:tcPr>
            <w:tcW w:w="2783" w:type="dxa"/>
          </w:tcPr>
          <w:p w14:paraId="73996F4E"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Leaving Las Vegas </w:t>
            </w:r>
          </w:p>
        </w:tc>
        <w:tc>
          <w:tcPr>
            <w:tcW w:w="2783" w:type="dxa"/>
          </w:tcPr>
          <w:p w14:paraId="605008A2"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Studio 54 </w:t>
            </w:r>
          </w:p>
        </w:tc>
      </w:tr>
      <w:tr w:rsidR="00C02073" w:rsidRPr="008A7EF1" w14:paraId="5A2C04B3" w14:textId="77777777" w:rsidTr="004751DB">
        <w:trPr>
          <w:trHeight w:val="90"/>
        </w:trPr>
        <w:tc>
          <w:tcPr>
            <w:tcW w:w="2783" w:type="dxa"/>
          </w:tcPr>
          <w:p w14:paraId="27F136AA"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Broken Vessels </w:t>
            </w:r>
          </w:p>
        </w:tc>
        <w:tc>
          <w:tcPr>
            <w:tcW w:w="2783" w:type="dxa"/>
          </w:tcPr>
          <w:p w14:paraId="6BCAD51F"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Less than Zero </w:t>
            </w:r>
          </w:p>
        </w:tc>
        <w:tc>
          <w:tcPr>
            <w:tcW w:w="2783" w:type="dxa"/>
          </w:tcPr>
          <w:p w14:paraId="5F5EFD65"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Thirteen </w:t>
            </w:r>
          </w:p>
        </w:tc>
      </w:tr>
      <w:tr w:rsidR="00C02073" w:rsidRPr="008A7EF1" w14:paraId="61E2643B" w14:textId="77777777" w:rsidTr="004751DB">
        <w:trPr>
          <w:trHeight w:val="90"/>
        </w:trPr>
        <w:tc>
          <w:tcPr>
            <w:tcW w:w="2783" w:type="dxa"/>
          </w:tcPr>
          <w:p w14:paraId="65BD2E47"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lastRenderedPageBreak/>
              <w:t xml:space="preserve">Cat on a Hot Tin Roof </w:t>
            </w:r>
          </w:p>
        </w:tc>
        <w:tc>
          <w:tcPr>
            <w:tcW w:w="2783" w:type="dxa"/>
          </w:tcPr>
          <w:p w14:paraId="25A53F2C"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Life as a House </w:t>
            </w:r>
          </w:p>
        </w:tc>
        <w:tc>
          <w:tcPr>
            <w:tcW w:w="2783" w:type="dxa"/>
          </w:tcPr>
          <w:p w14:paraId="4F754B9B"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Traffic </w:t>
            </w:r>
          </w:p>
        </w:tc>
      </w:tr>
      <w:tr w:rsidR="00C02073" w:rsidRPr="008A7EF1" w14:paraId="088E4ADB" w14:textId="77777777" w:rsidTr="004751DB">
        <w:trPr>
          <w:trHeight w:val="90"/>
        </w:trPr>
        <w:tc>
          <w:tcPr>
            <w:tcW w:w="2783" w:type="dxa"/>
          </w:tcPr>
          <w:p w14:paraId="452C0CFE"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Clean and Sober </w:t>
            </w:r>
          </w:p>
        </w:tc>
        <w:tc>
          <w:tcPr>
            <w:tcW w:w="2783" w:type="dxa"/>
          </w:tcPr>
          <w:p w14:paraId="45FB32C8"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Narc </w:t>
            </w:r>
          </w:p>
        </w:tc>
        <w:tc>
          <w:tcPr>
            <w:tcW w:w="2783" w:type="dxa"/>
          </w:tcPr>
          <w:p w14:paraId="50D7F993"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Trainspotting </w:t>
            </w:r>
          </w:p>
        </w:tc>
      </w:tr>
      <w:tr w:rsidR="00C02073" w:rsidRPr="008A7EF1" w14:paraId="287BC93B" w14:textId="77777777" w:rsidTr="004751DB">
        <w:trPr>
          <w:trHeight w:val="90"/>
        </w:trPr>
        <w:tc>
          <w:tcPr>
            <w:tcW w:w="2783" w:type="dxa"/>
          </w:tcPr>
          <w:p w14:paraId="55DA6DDA"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Days of Wine and Roses </w:t>
            </w:r>
          </w:p>
        </w:tc>
        <w:tc>
          <w:tcPr>
            <w:tcW w:w="2783" w:type="dxa"/>
          </w:tcPr>
          <w:p w14:paraId="37B52A2C"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Nowhere </w:t>
            </w:r>
          </w:p>
        </w:tc>
        <w:tc>
          <w:tcPr>
            <w:tcW w:w="2783" w:type="dxa"/>
          </w:tcPr>
          <w:p w14:paraId="3C1FBBFE"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28 Days </w:t>
            </w:r>
          </w:p>
        </w:tc>
      </w:tr>
      <w:tr w:rsidR="00C02073" w:rsidRPr="008A7EF1" w14:paraId="6EB8E025" w14:textId="77777777" w:rsidTr="004751DB">
        <w:trPr>
          <w:trHeight w:val="90"/>
        </w:trPr>
        <w:tc>
          <w:tcPr>
            <w:tcW w:w="2783" w:type="dxa"/>
          </w:tcPr>
          <w:p w14:paraId="2FE39AA0"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The Doors </w:t>
            </w:r>
          </w:p>
        </w:tc>
        <w:tc>
          <w:tcPr>
            <w:tcW w:w="2783" w:type="dxa"/>
          </w:tcPr>
          <w:p w14:paraId="49AFBCD3"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Party Monster </w:t>
            </w:r>
          </w:p>
        </w:tc>
        <w:tc>
          <w:tcPr>
            <w:tcW w:w="2783" w:type="dxa"/>
          </w:tcPr>
          <w:p w14:paraId="75EBB62D"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21 Grams </w:t>
            </w:r>
          </w:p>
        </w:tc>
      </w:tr>
      <w:tr w:rsidR="00C02073" w:rsidRPr="008A7EF1" w14:paraId="25D8349E" w14:textId="77777777" w:rsidTr="004751DB">
        <w:trPr>
          <w:trHeight w:val="90"/>
        </w:trPr>
        <w:tc>
          <w:tcPr>
            <w:tcW w:w="2783" w:type="dxa"/>
          </w:tcPr>
          <w:p w14:paraId="457BD8C3"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Drugstore Cowboy </w:t>
            </w:r>
          </w:p>
        </w:tc>
        <w:tc>
          <w:tcPr>
            <w:tcW w:w="2783" w:type="dxa"/>
          </w:tcPr>
          <w:p w14:paraId="3B378B47"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Pay It Forward </w:t>
            </w:r>
          </w:p>
        </w:tc>
        <w:tc>
          <w:tcPr>
            <w:tcW w:w="2783" w:type="dxa"/>
          </w:tcPr>
          <w:p w14:paraId="5CE705D9"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When a Man Loves a Woman </w:t>
            </w:r>
          </w:p>
        </w:tc>
      </w:tr>
      <w:tr w:rsidR="00C02073" w:rsidRPr="008A7EF1" w14:paraId="550E27F5" w14:textId="77777777" w:rsidTr="004751DB">
        <w:trPr>
          <w:trHeight w:val="205"/>
        </w:trPr>
        <w:tc>
          <w:tcPr>
            <w:tcW w:w="2783" w:type="dxa"/>
          </w:tcPr>
          <w:p w14:paraId="116758C2" w14:textId="4939D384" w:rsidR="006606DA"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Easy Rider</w:t>
            </w:r>
          </w:p>
          <w:p w14:paraId="4A744A4A" w14:textId="4D43614E" w:rsidR="006606DA" w:rsidRDefault="006606DA" w:rsidP="004751DB">
            <w:pPr>
              <w:autoSpaceDE w:val="0"/>
              <w:autoSpaceDN w:val="0"/>
              <w:adjustRightInd w:val="0"/>
              <w:rPr>
                <w:rFonts w:ascii="Arial" w:hAnsi="Arial" w:cs="Arial"/>
                <w:color w:val="000000"/>
                <w:sz w:val="20"/>
              </w:rPr>
            </w:pPr>
            <w:r>
              <w:rPr>
                <w:rFonts w:ascii="Arial" w:hAnsi="Arial" w:cs="Arial"/>
                <w:color w:val="000000"/>
                <w:sz w:val="20"/>
              </w:rPr>
              <w:t>Euphoria</w:t>
            </w:r>
          </w:p>
          <w:p w14:paraId="629D1FBF" w14:textId="53FCD462" w:rsidR="006606DA" w:rsidRDefault="006606DA" w:rsidP="004751DB">
            <w:pPr>
              <w:autoSpaceDE w:val="0"/>
              <w:autoSpaceDN w:val="0"/>
              <w:adjustRightInd w:val="0"/>
              <w:rPr>
                <w:rFonts w:ascii="Arial" w:hAnsi="Arial" w:cs="Arial"/>
                <w:color w:val="000000"/>
                <w:sz w:val="20"/>
              </w:rPr>
            </w:pPr>
            <w:r>
              <w:rPr>
                <w:rFonts w:ascii="Arial" w:hAnsi="Arial" w:cs="Arial"/>
                <w:color w:val="000000"/>
                <w:sz w:val="20"/>
              </w:rPr>
              <w:t>I May Destroy You</w:t>
            </w:r>
          </w:p>
          <w:p w14:paraId="256C92D6" w14:textId="31574DE5" w:rsidR="006606DA" w:rsidRDefault="006606DA" w:rsidP="004751DB">
            <w:pPr>
              <w:autoSpaceDE w:val="0"/>
              <w:autoSpaceDN w:val="0"/>
              <w:adjustRightInd w:val="0"/>
              <w:rPr>
                <w:rFonts w:ascii="Arial" w:hAnsi="Arial" w:cs="Arial"/>
                <w:color w:val="000000"/>
                <w:sz w:val="20"/>
              </w:rPr>
            </w:pPr>
            <w:r>
              <w:rPr>
                <w:rFonts w:ascii="Arial" w:hAnsi="Arial" w:cs="Arial"/>
                <w:color w:val="000000"/>
                <w:sz w:val="20"/>
              </w:rPr>
              <w:t>Shameless</w:t>
            </w:r>
          </w:p>
          <w:p w14:paraId="7267629E" w14:textId="3C6C4F7B"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 </w:t>
            </w:r>
          </w:p>
        </w:tc>
        <w:tc>
          <w:tcPr>
            <w:tcW w:w="2783" w:type="dxa"/>
          </w:tcPr>
          <w:p w14:paraId="20B1F02D" w14:textId="77777777" w:rsidR="00C02073"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Permanent Midnight </w:t>
            </w:r>
          </w:p>
          <w:p w14:paraId="033F43B5" w14:textId="6B1B96AB" w:rsidR="006606DA" w:rsidRPr="008A7EF1" w:rsidRDefault="006606DA" w:rsidP="004751DB">
            <w:pPr>
              <w:autoSpaceDE w:val="0"/>
              <w:autoSpaceDN w:val="0"/>
              <w:adjustRightInd w:val="0"/>
              <w:rPr>
                <w:rFonts w:ascii="Arial" w:hAnsi="Arial" w:cs="Arial"/>
                <w:color w:val="000000"/>
                <w:sz w:val="20"/>
              </w:rPr>
            </w:pPr>
            <w:r>
              <w:rPr>
                <w:rFonts w:ascii="Arial" w:hAnsi="Arial" w:cs="Arial"/>
                <w:color w:val="000000"/>
                <w:sz w:val="20"/>
              </w:rPr>
              <w:t>The Chi</w:t>
            </w:r>
          </w:p>
        </w:tc>
        <w:tc>
          <w:tcPr>
            <w:tcW w:w="2783" w:type="dxa"/>
          </w:tcPr>
          <w:p w14:paraId="2D15376B"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Who’s Afraid of Virginia </w:t>
            </w:r>
          </w:p>
          <w:p w14:paraId="21FBD459" w14:textId="77777777" w:rsidR="00C02073" w:rsidRPr="008A7EF1" w:rsidRDefault="00C02073" w:rsidP="004751DB">
            <w:pPr>
              <w:autoSpaceDE w:val="0"/>
              <w:autoSpaceDN w:val="0"/>
              <w:adjustRightInd w:val="0"/>
              <w:rPr>
                <w:rFonts w:ascii="Arial" w:hAnsi="Arial" w:cs="Arial"/>
                <w:color w:val="000000"/>
                <w:sz w:val="20"/>
              </w:rPr>
            </w:pPr>
            <w:r w:rsidRPr="008A7EF1">
              <w:rPr>
                <w:rFonts w:ascii="Arial" w:hAnsi="Arial" w:cs="Arial"/>
                <w:color w:val="000000"/>
                <w:sz w:val="20"/>
              </w:rPr>
              <w:t xml:space="preserve">Woolfe? </w:t>
            </w:r>
          </w:p>
        </w:tc>
      </w:tr>
    </w:tbl>
    <w:p w14:paraId="4EC934F9" w14:textId="19DC04B8" w:rsidR="00390244" w:rsidRDefault="00390244" w:rsidP="00390244">
      <w:pPr>
        <w:keepNext/>
        <w:rPr>
          <w:rFonts w:ascii="Arial" w:hAnsi="Arial" w:cs="Arial"/>
          <w:b/>
          <w:sz w:val="20"/>
        </w:rPr>
      </w:pPr>
      <w:r>
        <w:rPr>
          <w:rFonts w:ascii="Arial" w:hAnsi="Arial" w:cs="Arial"/>
          <w:b/>
          <w:sz w:val="20"/>
        </w:rPr>
        <w:t>Paper</w:t>
      </w:r>
      <w:r w:rsidRPr="00390244">
        <w:rPr>
          <w:rFonts w:ascii="Arial" w:hAnsi="Arial" w:cs="Arial"/>
          <w:b/>
          <w:sz w:val="20"/>
        </w:rPr>
        <w:t xml:space="preserve"> is due to </w:t>
      </w:r>
      <w:r>
        <w:rPr>
          <w:rFonts w:ascii="Arial" w:hAnsi="Arial" w:cs="Arial"/>
          <w:b/>
          <w:sz w:val="20"/>
        </w:rPr>
        <w:t xml:space="preserve">upload to </w:t>
      </w:r>
      <w:r w:rsidRPr="00390244">
        <w:rPr>
          <w:rFonts w:ascii="Arial" w:hAnsi="Arial" w:cs="Arial"/>
          <w:b/>
          <w:sz w:val="20"/>
        </w:rPr>
        <w:t xml:space="preserve">canvas </w:t>
      </w:r>
      <w:r>
        <w:rPr>
          <w:rFonts w:ascii="Arial" w:hAnsi="Arial" w:cs="Arial"/>
          <w:b/>
          <w:sz w:val="20"/>
        </w:rPr>
        <w:t>by 11:59pm on 10/26</w:t>
      </w:r>
      <w:r w:rsidRPr="00390244">
        <w:rPr>
          <w:rFonts w:ascii="Arial" w:hAnsi="Arial" w:cs="Arial"/>
          <w:b/>
          <w:sz w:val="20"/>
        </w:rPr>
        <w:t>.</w:t>
      </w:r>
    </w:p>
    <w:p w14:paraId="28ADC975" w14:textId="2E165357" w:rsidR="00031E35" w:rsidRDefault="00031E35" w:rsidP="00390244">
      <w:pPr>
        <w:keepNext/>
        <w:rPr>
          <w:rFonts w:ascii="Arial" w:hAnsi="Arial" w:cs="Arial"/>
          <w:b/>
          <w:sz w:val="20"/>
        </w:rPr>
      </w:pPr>
    </w:p>
    <w:tbl>
      <w:tblPr>
        <w:tblStyle w:val="TableGrid"/>
        <w:tblW w:w="9576" w:type="dxa"/>
        <w:tblLook w:val="04A0" w:firstRow="1" w:lastRow="0" w:firstColumn="1" w:lastColumn="0" w:noHBand="0" w:noVBand="1"/>
      </w:tblPr>
      <w:tblGrid>
        <w:gridCol w:w="8478"/>
        <w:gridCol w:w="1098"/>
      </w:tblGrid>
      <w:tr w:rsidR="00031E35" w:rsidRPr="00031E35" w14:paraId="31727605" w14:textId="77777777" w:rsidTr="004751DB">
        <w:tc>
          <w:tcPr>
            <w:tcW w:w="8478" w:type="dxa"/>
          </w:tcPr>
          <w:p w14:paraId="5EEF3829" w14:textId="77777777" w:rsidR="00031E35" w:rsidRPr="00031E35" w:rsidRDefault="00031E35" w:rsidP="004751DB">
            <w:pPr>
              <w:contextualSpacing/>
              <w:jc w:val="center"/>
              <w:rPr>
                <w:rFonts w:ascii="Arial" w:hAnsi="Arial" w:cs="Arial"/>
                <w:color w:val="000000"/>
                <w:spacing w:val="-1"/>
                <w:sz w:val="20"/>
              </w:rPr>
            </w:pPr>
            <w:r w:rsidRPr="00031E35">
              <w:rPr>
                <w:rFonts w:ascii="Arial" w:hAnsi="Arial" w:cs="Arial"/>
                <w:b/>
                <w:i/>
                <w:spacing w:val="-2"/>
                <w:sz w:val="20"/>
              </w:rPr>
              <w:t>Skill/Knowledge</w:t>
            </w:r>
          </w:p>
        </w:tc>
        <w:tc>
          <w:tcPr>
            <w:tcW w:w="1098" w:type="dxa"/>
          </w:tcPr>
          <w:p w14:paraId="1A4A5A2F" w14:textId="77777777" w:rsidR="00031E35" w:rsidRPr="00031E35" w:rsidRDefault="00031E35" w:rsidP="004751DB">
            <w:pPr>
              <w:contextualSpacing/>
              <w:rPr>
                <w:rFonts w:ascii="Arial" w:hAnsi="Arial" w:cs="Arial"/>
                <w:color w:val="000000"/>
                <w:spacing w:val="-1"/>
                <w:sz w:val="20"/>
              </w:rPr>
            </w:pPr>
            <w:r w:rsidRPr="00031E35">
              <w:rPr>
                <w:rFonts w:ascii="Arial" w:hAnsi="Arial" w:cs="Arial"/>
                <w:b/>
                <w:i/>
                <w:spacing w:val="-1"/>
                <w:sz w:val="20"/>
              </w:rPr>
              <w:t>Points</w:t>
            </w:r>
          </w:p>
        </w:tc>
      </w:tr>
      <w:tr w:rsidR="00031E35" w:rsidRPr="00031E35" w14:paraId="06517529" w14:textId="77777777" w:rsidTr="004751DB">
        <w:tc>
          <w:tcPr>
            <w:tcW w:w="8478" w:type="dxa"/>
          </w:tcPr>
          <w:p w14:paraId="0F267975" w14:textId="5A59795C" w:rsidR="00031E35" w:rsidRPr="00031E35" w:rsidRDefault="00031E35" w:rsidP="004751DB">
            <w:pPr>
              <w:contextualSpacing/>
              <w:rPr>
                <w:rFonts w:ascii="Arial" w:hAnsi="Arial" w:cs="Arial"/>
                <w:color w:val="000000"/>
                <w:spacing w:val="-1"/>
                <w:sz w:val="20"/>
              </w:rPr>
            </w:pPr>
            <w:r w:rsidRPr="00031E35">
              <w:rPr>
                <w:rFonts w:ascii="Arial" w:hAnsi="Arial" w:cs="Arial"/>
                <w:spacing w:val="-2"/>
                <w:sz w:val="20"/>
              </w:rPr>
              <w:t xml:space="preserve">Identify population and demonstrate knowledge of </w:t>
            </w:r>
            <w:r>
              <w:rPr>
                <w:rFonts w:ascii="Arial" w:hAnsi="Arial" w:cs="Arial"/>
                <w:spacing w:val="-2"/>
                <w:sz w:val="20"/>
              </w:rPr>
              <w:t>addiction</w:t>
            </w:r>
            <w:r w:rsidRPr="00031E35">
              <w:rPr>
                <w:rFonts w:ascii="Arial" w:hAnsi="Arial" w:cs="Arial"/>
                <w:spacing w:val="-2"/>
                <w:sz w:val="20"/>
              </w:rPr>
              <w:t xml:space="preserve"> counseling as it relates to population</w:t>
            </w:r>
          </w:p>
        </w:tc>
        <w:tc>
          <w:tcPr>
            <w:tcW w:w="1098" w:type="dxa"/>
          </w:tcPr>
          <w:p w14:paraId="520E3699" w14:textId="77777777" w:rsidR="00031E35" w:rsidRPr="00031E35" w:rsidRDefault="00031E35" w:rsidP="004751DB">
            <w:pPr>
              <w:contextualSpacing/>
              <w:rPr>
                <w:rFonts w:ascii="Arial" w:hAnsi="Arial" w:cs="Arial"/>
                <w:color w:val="000000"/>
                <w:spacing w:val="-1"/>
                <w:sz w:val="20"/>
              </w:rPr>
            </w:pPr>
            <w:r w:rsidRPr="00031E35">
              <w:rPr>
                <w:rFonts w:ascii="Arial" w:hAnsi="Arial" w:cs="Arial"/>
                <w:iCs/>
                <w:sz w:val="20"/>
              </w:rPr>
              <w:t>20</w:t>
            </w:r>
          </w:p>
        </w:tc>
      </w:tr>
      <w:tr w:rsidR="00031E35" w:rsidRPr="00031E35" w14:paraId="699E615D" w14:textId="77777777" w:rsidTr="004751DB">
        <w:tc>
          <w:tcPr>
            <w:tcW w:w="8478" w:type="dxa"/>
          </w:tcPr>
          <w:p w14:paraId="7E0856BF" w14:textId="022A9282" w:rsidR="00031E35" w:rsidRPr="00031E35" w:rsidRDefault="00031E35" w:rsidP="00031E35">
            <w:pPr>
              <w:pStyle w:val="Default"/>
              <w:rPr>
                <w:rFonts w:ascii="Arial" w:hAnsi="Arial" w:cs="Arial"/>
                <w:sz w:val="20"/>
                <w:szCs w:val="20"/>
              </w:rPr>
            </w:pPr>
            <w:r>
              <w:rPr>
                <w:rFonts w:ascii="Arial" w:hAnsi="Arial" w:cs="Arial"/>
                <w:sz w:val="20"/>
                <w:szCs w:val="20"/>
              </w:rPr>
              <w:t>Demonstrate understanding of</w:t>
            </w:r>
            <w:r w:rsidRPr="008A7EF1">
              <w:rPr>
                <w:rFonts w:ascii="Arial" w:hAnsi="Arial" w:cs="Arial"/>
                <w:sz w:val="20"/>
                <w:szCs w:val="20"/>
              </w:rPr>
              <w:t xml:space="preserve"> the process of resources, self-help and insight into the recovery stages/ models to support clients/character. </w:t>
            </w:r>
          </w:p>
        </w:tc>
        <w:tc>
          <w:tcPr>
            <w:tcW w:w="1098" w:type="dxa"/>
          </w:tcPr>
          <w:p w14:paraId="20F4C7B6" w14:textId="77777777" w:rsidR="00031E35" w:rsidRPr="00031E35" w:rsidRDefault="00031E35" w:rsidP="004751DB">
            <w:pPr>
              <w:contextualSpacing/>
              <w:rPr>
                <w:rFonts w:ascii="Arial" w:hAnsi="Arial" w:cs="Arial"/>
                <w:color w:val="000000"/>
                <w:spacing w:val="-1"/>
                <w:sz w:val="20"/>
              </w:rPr>
            </w:pPr>
            <w:r w:rsidRPr="00031E35">
              <w:rPr>
                <w:rFonts w:ascii="Arial" w:hAnsi="Arial" w:cs="Arial"/>
                <w:iCs/>
                <w:sz w:val="20"/>
              </w:rPr>
              <w:t>20</w:t>
            </w:r>
          </w:p>
        </w:tc>
      </w:tr>
      <w:tr w:rsidR="00031E35" w:rsidRPr="00031E35" w14:paraId="279BA082" w14:textId="77777777" w:rsidTr="004751DB">
        <w:tc>
          <w:tcPr>
            <w:tcW w:w="8478" w:type="dxa"/>
          </w:tcPr>
          <w:p w14:paraId="7C0A1B3A" w14:textId="7E7D19EB" w:rsidR="00031E35" w:rsidRPr="00031E35" w:rsidRDefault="00031E35" w:rsidP="00031E35">
            <w:pPr>
              <w:pStyle w:val="Default"/>
              <w:rPr>
                <w:rFonts w:ascii="Arial" w:hAnsi="Arial" w:cs="Arial"/>
                <w:sz w:val="20"/>
                <w:szCs w:val="20"/>
              </w:rPr>
            </w:pPr>
            <w:r>
              <w:rPr>
                <w:rFonts w:ascii="Arial" w:hAnsi="Arial" w:cs="Arial"/>
                <w:sz w:val="20"/>
                <w:szCs w:val="20"/>
              </w:rPr>
              <w:t>Highlight and explore diversity, multicultural, and social justice issues</w:t>
            </w:r>
          </w:p>
        </w:tc>
        <w:tc>
          <w:tcPr>
            <w:tcW w:w="1098" w:type="dxa"/>
          </w:tcPr>
          <w:p w14:paraId="2AC3763C" w14:textId="77777777" w:rsidR="00031E35" w:rsidRPr="00031E35" w:rsidRDefault="00031E35" w:rsidP="004751DB">
            <w:pPr>
              <w:contextualSpacing/>
              <w:rPr>
                <w:rFonts w:ascii="Arial" w:hAnsi="Arial" w:cs="Arial"/>
                <w:color w:val="000000"/>
                <w:spacing w:val="-1"/>
                <w:sz w:val="20"/>
              </w:rPr>
            </w:pPr>
            <w:r w:rsidRPr="00031E35">
              <w:rPr>
                <w:rFonts w:ascii="Arial" w:hAnsi="Arial" w:cs="Arial"/>
                <w:iCs/>
                <w:sz w:val="20"/>
              </w:rPr>
              <w:t>20</w:t>
            </w:r>
          </w:p>
        </w:tc>
      </w:tr>
      <w:tr w:rsidR="00031E35" w:rsidRPr="00031E35" w14:paraId="7967C69A" w14:textId="77777777" w:rsidTr="004751DB">
        <w:tc>
          <w:tcPr>
            <w:tcW w:w="8478" w:type="dxa"/>
          </w:tcPr>
          <w:p w14:paraId="1869645C" w14:textId="6F21FF2E" w:rsidR="00031E35" w:rsidRPr="00031E35" w:rsidRDefault="00031E35" w:rsidP="004751DB">
            <w:pPr>
              <w:contextualSpacing/>
              <w:rPr>
                <w:rFonts w:ascii="Arial" w:hAnsi="Arial" w:cs="Arial"/>
                <w:color w:val="000000"/>
                <w:spacing w:val="-1"/>
                <w:sz w:val="20"/>
              </w:rPr>
            </w:pPr>
            <w:r>
              <w:rPr>
                <w:rFonts w:ascii="Arial" w:hAnsi="Arial" w:cs="Arial"/>
                <w:sz w:val="20"/>
              </w:rPr>
              <w:t>R</w:t>
            </w:r>
            <w:r w:rsidRPr="008A7EF1">
              <w:rPr>
                <w:rFonts w:ascii="Arial" w:hAnsi="Arial" w:cs="Arial"/>
                <w:sz w:val="20"/>
              </w:rPr>
              <w:t xml:space="preserve">esearch </w:t>
            </w:r>
            <w:r>
              <w:rPr>
                <w:rFonts w:ascii="Arial" w:hAnsi="Arial" w:cs="Arial"/>
                <w:sz w:val="20"/>
              </w:rPr>
              <w:t>one</w:t>
            </w:r>
            <w:r w:rsidRPr="008A7EF1">
              <w:rPr>
                <w:rFonts w:ascii="Arial" w:hAnsi="Arial" w:cs="Arial"/>
                <w:sz w:val="20"/>
              </w:rPr>
              <w:t xml:space="preserve"> identified self-help support group as intervention </w:t>
            </w:r>
          </w:p>
        </w:tc>
        <w:tc>
          <w:tcPr>
            <w:tcW w:w="1098" w:type="dxa"/>
          </w:tcPr>
          <w:p w14:paraId="1E3BDBB1" w14:textId="77777777" w:rsidR="00031E35" w:rsidRPr="00031E35" w:rsidRDefault="00031E35" w:rsidP="004751DB">
            <w:pPr>
              <w:contextualSpacing/>
              <w:rPr>
                <w:rFonts w:ascii="Arial" w:hAnsi="Arial" w:cs="Arial"/>
                <w:color w:val="000000"/>
                <w:spacing w:val="-1"/>
                <w:sz w:val="20"/>
              </w:rPr>
            </w:pPr>
            <w:r w:rsidRPr="00031E35">
              <w:rPr>
                <w:rFonts w:ascii="Arial" w:hAnsi="Arial" w:cs="Arial"/>
                <w:iCs/>
                <w:sz w:val="20"/>
              </w:rPr>
              <w:t>20</w:t>
            </w:r>
          </w:p>
        </w:tc>
      </w:tr>
      <w:tr w:rsidR="00031E35" w:rsidRPr="00031E35" w14:paraId="3A72697A" w14:textId="77777777" w:rsidTr="004751DB">
        <w:tc>
          <w:tcPr>
            <w:tcW w:w="8478" w:type="dxa"/>
          </w:tcPr>
          <w:p w14:paraId="1D3AEFB8" w14:textId="188B3747" w:rsidR="00031E35" w:rsidRPr="00031E35" w:rsidRDefault="00031E35" w:rsidP="00031E35">
            <w:pPr>
              <w:pStyle w:val="Default"/>
              <w:rPr>
                <w:rFonts w:ascii="Arial" w:hAnsi="Arial" w:cs="Arial"/>
                <w:sz w:val="20"/>
                <w:szCs w:val="20"/>
              </w:rPr>
            </w:pPr>
            <w:r>
              <w:rPr>
                <w:rFonts w:ascii="Arial" w:hAnsi="Arial" w:cs="Arial"/>
                <w:sz w:val="20"/>
                <w:szCs w:val="20"/>
              </w:rPr>
              <w:t xml:space="preserve">Identify and discuss ethical considerations </w:t>
            </w:r>
          </w:p>
        </w:tc>
        <w:tc>
          <w:tcPr>
            <w:tcW w:w="1098" w:type="dxa"/>
          </w:tcPr>
          <w:p w14:paraId="790B1D5D" w14:textId="4C38C77C" w:rsidR="00031E35" w:rsidRPr="00031E35" w:rsidRDefault="00031E35" w:rsidP="004751DB">
            <w:pPr>
              <w:contextualSpacing/>
              <w:rPr>
                <w:rFonts w:ascii="Arial" w:hAnsi="Arial" w:cs="Arial"/>
                <w:color w:val="000000"/>
                <w:spacing w:val="-1"/>
                <w:sz w:val="20"/>
              </w:rPr>
            </w:pPr>
            <w:r>
              <w:rPr>
                <w:rFonts w:ascii="Arial" w:hAnsi="Arial" w:cs="Arial"/>
                <w:iCs/>
                <w:sz w:val="20"/>
              </w:rPr>
              <w:t>1</w:t>
            </w:r>
            <w:r w:rsidRPr="00031E35">
              <w:rPr>
                <w:rFonts w:ascii="Arial" w:hAnsi="Arial" w:cs="Arial"/>
                <w:iCs/>
                <w:sz w:val="20"/>
              </w:rPr>
              <w:t>0</w:t>
            </w:r>
          </w:p>
        </w:tc>
      </w:tr>
      <w:tr w:rsidR="00031E35" w:rsidRPr="00031E35" w14:paraId="400F4806" w14:textId="77777777" w:rsidTr="004751DB">
        <w:tc>
          <w:tcPr>
            <w:tcW w:w="8478" w:type="dxa"/>
          </w:tcPr>
          <w:p w14:paraId="25693446" w14:textId="7D31AC5F" w:rsidR="00031E35" w:rsidRDefault="00031E35" w:rsidP="00031E35">
            <w:pPr>
              <w:pStyle w:val="Default"/>
              <w:rPr>
                <w:rFonts w:ascii="Arial" w:hAnsi="Arial" w:cs="Arial"/>
                <w:sz w:val="20"/>
                <w:szCs w:val="20"/>
              </w:rPr>
            </w:pPr>
            <w:r>
              <w:rPr>
                <w:rFonts w:ascii="Arial" w:hAnsi="Arial" w:cs="Arial"/>
                <w:sz w:val="20"/>
                <w:szCs w:val="20"/>
              </w:rPr>
              <w:t>Adherence to APA style, clarity, grammar, spelling</w:t>
            </w:r>
          </w:p>
        </w:tc>
        <w:tc>
          <w:tcPr>
            <w:tcW w:w="1098" w:type="dxa"/>
          </w:tcPr>
          <w:p w14:paraId="5007387F" w14:textId="5BFFD00D" w:rsidR="00031E35" w:rsidRPr="00031E35" w:rsidRDefault="00031E35" w:rsidP="004751DB">
            <w:pPr>
              <w:contextualSpacing/>
              <w:rPr>
                <w:rFonts w:ascii="Arial" w:hAnsi="Arial" w:cs="Arial"/>
                <w:iCs/>
                <w:sz w:val="20"/>
              </w:rPr>
            </w:pPr>
            <w:r>
              <w:rPr>
                <w:rFonts w:ascii="Arial" w:hAnsi="Arial" w:cs="Arial"/>
                <w:iCs/>
                <w:sz w:val="20"/>
              </w:rPr>
              <w:t>10</w:t>
            </w:r>
          </w:p>
        </w:tc>
      </w:tr>
      <w:tr w:rsidR="00031E35" w:rsidRPr="00031E35" w14:paraId="52C16691" w14:textId="77777777" w:rsidTr="004751DB">
        <w:tc>
          <w:tcPr>
            <w:tcW w:w="8478" w:type="dxa"/>
          </w:tcPr>
          <w:p w14:paraId="52454E5A" w14:textId="77777777" w:rsidR="00031E35" w:rsidRPr="00031E35" w:rsidRDefault="00031E35" w:rsidP="004751DB">
            <w:pPr>
              <w:contextualSpacing/>
              <w:jc w:val="center"/>
              <w:rPr>
                <w:rFonts w:ascii="Arial" w:hAnsi="Arial" w:cs="Arial"/>
                <w:color w:val="000000"/>
                <w:spacing w:val="-1"/>
                <w:sz w:val="20"/>
              </w:rPr>
            </w:pPr>
            <w:r w:rsidRPr="00031E35">
              <w:rPr>
                <w:rFonts w:ascii="Arial" w:hAnsi="Arial" w:cs="Arial"/>
                <w:b/>
                <w:spacing w:val="-1"/>
                <w:sz w:val="20"/>
              </w:rPr>
              <w:t>Total</w:t>
            </w:r>
          </w:p>
        </w:tc>
        <w:tc>
          <w:tcPr>
            <w:tcW w:w="1098" w:type="dxa"/>
          </w:tcPr>
          <w:p w14:paraId="47DBB527" w14:textId="77777777" w:rsidR="00031E35" w:rsidRPr="00031E35" w:rsidRDefault="00031E35" w:rsidP="004751DB">
            <w:pPr>
              <w:contextualSpacing/>
              <w:rPr>
                <w:rFonts w:ascii="Arial" w:hAnsi="Arial" w:cs="Arial"/>
                <w:color w:val="000000"/>
                <w:spacing w:val="-1"/>
                <w:sz w:val="20"/>
              </w:rPr>
            </w:pPr>
            <w:r w:rsidRPr="00031E35">
              <w:rPr>
                <w:rFonts w:ascii="Arial" w:hAnsi="Arial" w:cs="Arial"/>
                <w:b/>
                <w:iCs/>
                <w:sz w:val="20"/>
              </w:rPr>
              <w:t>100</w:t>
            </w:r>
          </w:p>
        </w:tc>
      </w:tr>
    </w:tbl>
    <w:p w14:paraId="206E9EA7" w14:textId="77777777" w:rsidR="00390244" w:rsidRDefault="00390244" w:rsidP="00E26941">
      <w:pPr>
        <w:keepNext/>
        <w:rPr>
          <w:rFonts w:ascii="Arial" w:hAnsi="Arial" w:cs="Arial"/>
          <w:bCs/>
          <w:sz w:val="20"/>
          <w:u w:val="single"/>
        </w:rPr>
      </w:pPr>
    </w:p>
    <w:p w14:paraId="208BA6DB" w14:textId="4CCE4660" w:rsidR="001408EA" w:rsidRDefault="001408EA" w:rsidP="00E26941">
      <w:pPr>
        <w:keepNext/>
        <w:rPr>
          <w:rFonts w:ascii="Arial" w:hAnsi="Arial" w:cs="Arial"/>
          <w:bCs/>
          <w:sz w:val="20"/>
        </w:rPr>
      </w:pPr>
      <w:r w:rsidRPr="001408EA">
        <w:rPr>
          <w:rFonts w:ascii="Arial" w:hAnsi="Arial" w:cs="Arial"/>
          <w:bCs/>
          <w:sz w:val="20"/>
          <w:u w:val="single"/>
        </w:rPr>
        <w:t>Padlet</w:t>
      </w:r>
      <w:r w:rsidR="00C01297">
        <w:rPr>
          <w:rFonts w:ascii="Arial" w:hAnsi="Arial" w:cs="Arial"/>
          <w:bCs/>
          <w:sz w:val="20"/>
          <w:u w:val="single"/>
        </w:rPr>
        <w:t xml:space="preserve"> Presentation</w:t>
      </w:r>
      <w:r w:rsidRPr="001408EA">
        <w:rPr>
          <w:rFonts w:ascii="Arial" w:hAnsi="Arial" w:cs="Arial"/>
          <w:bCs/>
          <w:sz w:val="20"/>
          <w:u w:val="single"/>
        </w:rPr>
        <w:t>:</w:t>
      </w:r>
      <w:r w:rsidR="00C01297">
        <w:rPr>
          <w:rFonts w:ascii="Arial" w:hAnsi="Arial" w:cs="Arial"/>
          <w:bCs/>
          <w:sz w:val="20"/>
        </w:rPr>
        <w:t xml:space="preserve"> Create a padlet (or series of linked padlets) to present to class. You will have 10 minutes to present. Highlight the following elements of your paper into your padlet presentation:</w:t>
      </w:r>
    </w:p>
    <w:p w14:paraId="31FFF88D" w14:textId="43EEFCF5" w:rsidR="00C01297" w:rsidRDefault="00C01297" w:rsidP="00E26941">
      <w:pPr>
        <w:keepNext/>
        <w:rPr>
          <w:rFonts w:ascii="Arial" w:hAnsi="Arial" w:cs="Arial"/>
          <w:bCs/>
          <w:sz w:val="20"/>
        </w:rPr>
      </w:pPr>
    </w:p>
    <w:p w14:paraId="426B24A3" w14:textId="3E5AA2FF" w:rsidR="00C01297" w:rsidRDefault="00C01297" w:rsidP="00C01297">
      <w:pPr>
        <w:pStyle w:val="ListParagraph"/>
        <w:keepNext/>
        <w:numPr>
          <w:ilvl w:val="0"/>
          <w:numId w:val="28"/>
        </w:numPr>
        <w:rPr>
          <w:rFonts w:cs="Arial"/>
          <w:bCs/>
          <w:sz w:val="20"/>
        </w:rPr>
      </w:pPr>
      <w:r>
        <w:rPr>
          <w:rFonts w:cs="Arial"/>
          <w:bCs/>
          <w:sz w:val="20"/>
        </w:rPr>
        <w:t>Conceptualization</w:t>
      </w:r>
      <w:r w:rsidR="00767372">
        <w:rPr>
          <w:rFonts w:cs="Arial"/>
          <w:bCs/>
          <w:sz w:val="20"/>
        </w:rPr>
        <w:t xml:space="preserve"> of client</w:t>
      </w:r>
    </w:p>
    <w:p w14:paraId="51A1E9BC" w14:textId="6A9C5727" w:rsidR="00767372" w:rsidRDefault="00767372" w:rsidP="00767372">
      <w:pPr>
        <w:pStyle w:val="Default"/>
        <w:numPr>
          <w:ilvl w:val="0"/>
          <w:numId w:val="28"/>
        </w:numPr>
        <w:rPr>
          <w:rFonts w:ascii="Arial" w:hAnsi="Arial" w:cs="Arial"/>
          <w:sz w:val="20"/>
          <w:szCs w:val="20"/>
        </w:rPr>
      </w:pPr>
      <w:r>
        <w:rPr>
          <w:rFonts w:ascii="Arial" w:hAnsi="Arial" w:cs="Arial"/>
          <w:sz w:val="20"/>
          <w:szCs w:val="20"/>
        </w:rPr>
        <w:t>Exploration of</w:t>
      </w:r>
      <w:r w:rsidRPr="008A7EF1">
        <w:rPr>
          <w:rFonts w:ascii="Arial" w:hAnsi="Arial" w:cs="Arial"/>
          <w:sz w:val="20"/>
          <w:szCs w:val="20"/>
        </w:rPr>
        <w:t xml:space="preserve"> identified self-help support group </w:t>
      </w:r>
      <w:r>
        <w:rPr>
          <w:rFonts w:ascii="Arial" w:hAnsi="Arial" w:cs="Arial"/>
          <w:sz w:val="20"/>
          <w:szCs w:val="20"/>
        </w:rPr>
        <w:t>including:</w:t>
      </w:r>
    </w:p>
    <w:p w14:paraId="4B90AA29" w14:textId="77777777" w:rsidR="00767372" w:rsidRDefault="00767372" w:rsidP="00767372">
      <w:pPr>
        <w:pStyle w:val="Default"/>
        <w:numPr>
          <w:ilvl w:val="1"/>
          <w:numId w:val="28"/>
        </w:numPr>
        <w:rPr>
          <w:rFonts w:ascii="Arial" w:hAnsi="Arial" w:cs="Arial"/>
          <w:sz w:val="20"/>
          <w:szCs w:val="20"/>
        </w:rPr>
      </w:pPr>
      <w:r w:rsidRPr="008A7EF1">
        <w:rPr>
          <w:rFonts w:ascii="Arial" w:hAnsi="Arial" w:cs="Arial"/>
          <w:sz w:val="20"/>
          <w:szCs w:val="20"/>
        </w:rPr>
        <w:t>Advantages</w:t>
      </w:r>
      <w:r>
        <w:rPr>
          <w:rFonts w:ascii="Arial" w:hAnsi="Arial" w:cs="Arial"/>
          <w:sz w:val="20"/>
          <w:szCs w:val="20"/>
        </w:rPr>
        <w:t xml:space="preserve"> t</w:t>
      </w:r>
      <w:r w:rsidRPr="008A7EF1">
        <w:rPr>
          <w:rFonts w:ascii="Arial" w:hAnsi="Arial" w:cs="Arial"/>
          <w:sz w:val="20"/>
          <w:szCs w:val="20"/>
        </w:rPr>
        <w:t>o client /</w:t>
      </w:r>
      <w:r>
        <w:rPr>
          <w:rFonts w:ascii="Arial" w:hAnsi="Arial" w:cs="Arial"/>
          <w:sz w:val="20"/>
          <w:szCs w:val="20"/>
        </w:rPr>
        <w:t>t</w:t>
      </w:r>
      <w:r w:rsidRPr="008A7EF1">
        <w:rPr>
          <w:rFonts w:ascii="Arial" w:hAnsi="Arial" w:cs="Arial"/>
          <w:sz w:val="20"/>
          <w:szCs w:val="20"/>
        </w:rPr>
        <w:t xml:space="preserve">o providers supporting clients </w:t>
      </w:r>
    </w:p>
    <w:p w14:paraId="07DCD112" w14:textId="77777777" w:rsidR="00767372" w:rsidRPr="008A7EF1" w:rsidRDefault="00767372" w:rsidP="00767372">
      <w:pPr>
        <w:pStyle w:val="Default"/>
        <w:numPr>
          <w:ilvl w:val="1"/>
          <w:numId w:val="28"/>
        </w:numPr>
        <w:rPr>
          <w:rFonts w:ascii="Arial" w:hAnsi="Arial" w:cs="Arial"/>
          <w:sz w:val="20"/>
          <w:szCs w:val="20"/>
        </w:rPr>
      </w:pPr>
      <w:r w:rsidRPr="008A7EF1">
        <w:rPr>
          <w:rFonts w:ascii="Arial" w:hAnsi="Arial" w:cs="Arial"/>
          <w:sz w:val="20"/>
          <w:szCs w:val="20"/>
        </w:rPr>
        <w:t>Disadvantages</w:t>
      </w:r>
      <w:r>
        <w:rPr>
          <w:rFonts w:ascii="Arial" w:hAnsi="Arial" w:cs="Arial"/>
          <w:sz w:val="20"/>
          <w:szCs w:val="20"/>
        </w:rPr>
        <w:t xml:space="preserve"> t</w:t>
      </w:r>
      <w:r w:rsidRPr="008A7EF1">
        <w:rPr>
          <w:rFonts w:ascii="Arial" w:hAnsi="Arial" w:cs="Arial"/>
          <w:sz w:val="20"/>
          <w:szCs w:val="20"/>
        </w:rPr>
        <w:t>o client /</w:t>
      </w:r>
      <w:r>
        <w:rPr>
          <w:rFonts w:ascii="Arial" w:hAnsi="Arial" w:cs="Arial"/>
          <w:sz w:val="20"/>
          <w:szCs w:val="20"/>
        </w:rPr>
        <w:t>t</w:t>
      </w:r>
      <w:r w:rsidRPr="008A7EF1">
        <w:rPr>
          <w:rFonts w:ascii="Arial" w:hAnsi="Arial" w:cs="Arial"/>
          <w:sz w:val="20"/>
          <w:szCs w:val="20"/>
        </w:rPr>
        <w:t xml:space="preserve">o providers supporting clients </w:t>
      </w:r>
    </w:p>
    <w:p w14:paraId="3D4D61C7" w14:textId="77777777" w:rsidR="00767372" w:rsidRPr="00D22646" w:rsidRDefault="00767372" w:rsidP="00767372">
      <w:pPr>
        <w:pStyle w:val="Default"/>
        <w:numPr>
          <w:ilvl w:val="1"/>
          <w:numId w:val="28"/>
        </w:numPr>
        <w:rPr>
          <w:rFonts w:ascii="Arial" w:hAnsi="Arial" w:cs="Arial"/>
          <w:sz w:val="20"/>
          <w:szCs w:val="20"/>
        </w:rPr>
      </w:pPr>
      <w:r w:rsidRPr="008A7EF1">
        <w:rPr>
          <w:rFonts w:ascii="Arial" w:hAnsi="Arial" w:cs="Arial"/>
          <w:sz w:val="20"/>
          <w:szCs w:val="20"/>
        </w:rPr>
        <w:t>Identify APA resources that support the relevancy of your critique</w:t>
      </w:r>
    </w:p>
    <w:p w14:paraId="362BF3FE" w14:textId="5CACBF47" w:rsidR="00767372" w:rsidRDefault="00767372" w:rsidP="00C01297">
      <w:pPr>
        <w:pStyle w:val="ListParagraph"/>
        <w:keepNext/>
        <w:numPr>
          <w:ilvl w:val="0"/>
          <w:numId w:val="28"/>
        </w:numPr>
        <w:rPr>
          <w:rFonts w:cs="Arial"/>
          <w:bCs/>
          <w:sz w:val="20"/>
        </w:rPr>
      </w:pPr>
      <w:r>
        <w:rPr>
          <w:rFonts w:cs="Arial"/>
          <w:bCs/>
          <w:sz w:val="20"/>
        </w:rPr>
        <w:t>Diversity</w:t>
      </w:r>
      <w:r w:rsidR="005D381B">
        <w:rPr>
          <w:rFonts w:cs="Arial"/>
          <w:bCs/>
          <w:sz w:val="20"/>
        </w:rPr>
        <w:t xml:space="preserve">, </w:t>
      </w:r>
      <w:r>
        <w:rPr>
          <w:rFonts w:cs="Arial"/>
          <w:bCs/>
          <w:sz w:val="20"/>
        </w:rPr>
        <w:t>Multicultural</w:t>
      </w:r>
      <w:r w:rsidR="005D381B">
        <w:rPr>
          <w:rFonts w:cs="Arial"/>
          <w:bCs/>
          <w:sz w:val="20"/>
        </w:rPr>
        <w:t>, and Social Justice Issues</w:t>
      </w:r>
    </w:p>
    <w:p w14:paraId="6A32F60F" w14:textId="2EA7443E" w:rsidR="005D381B" w:rsidRDefault="005D381B" w:rsidP="005D381B">
      <w:pPr>
        <w:keepNext/>
        <w:rPr>
          <w:rFonts w:cs="Arial"/>
          <w:bCs/>
          <w:sz w:val="20"/>
        </w:rPr>
      </w:pPr>
    </w:p>
    <w:p w14:paraId="13AD747D" w14:textId="77777777" w:rsidR="005D381B" w:rsidRDefault="005D381B" w:rsidP="005D381B">
      <w:pPr>
        <w:keepNext/>
        <w:rPr>
          <w:rFonts w:ascii="Arial" w:hAnsi="Arial" w:cs="Arial"/>
          <w:sz w:val="20"/>
        </w:rPr>
      </w:pPr>
      <w:r>
        <w:rPr>
          <w:rFonts w:ascii="Arial" w:hAnsi="Arial" w:cs="Arial"/>
          <w:sz w:val="20"/>
        </w:rPr>
        <w:t>Your padlet (or series of padlets should contain the following) should address each of the above points and contain at a minimum:</w:t>
      </w:r>
    </w:p>
    <w:p w14:paraId="005AA3C0" w14:textId="77777777" w:rsidR="005D381B" w:rsidRDefault="005D381B" w:rsidP="005D381B">
      <w:pPr>
        <w:keepNext/>
        <w:rPr>
          <w:rFonts w:ascii="Arial" w:hAnsi="Arial" w:cs="Arial"/>
          <w:sz w:val="20"/>
        </w:rPr>
      </w:pPr>
    </w:p>
    <w:p w14:paraId="3048A30A" w14:textId="77777777" w:rsidR="005D381B" w:rsidRDefault="005D381B" w:rsidP="005D381B">
      <w:pPr>
        <w:pStyle w:val="ListParagraph"/>
        <w:keepNext/>
        <w:numPr>
          <w:ilvl w:val="0"/>
          <w:numId w:val="27"/>
        </w:numPr>
        <w:rPr>
          <w:rFonts w:cs="Arial"/>
          <w:sz w:val="20"/>
        </w:rPr>
      </w:pPr>
      <w:r w:rsidRPr="005F269A">
        <w:rPr>
          <w:rFonts w:cs="Arial"/>
          <w:sz w:val="20"/>
        </w:rPr>
        <w:t xml:space="preserve">Two </w:t>
      </w:r>
      <w:r>
        <w:rPr>
          <w:rFonts w:cs="Arial"/>
          <w:sz w:val="20"/>
        </w:rPr>
        <w:t>videos created by you (2 minutes in length each)</w:t>
      </w:r>
    </w:p>
    <w:p w14:paraId="6DA38981" w14:textId="77777777" w:rsidR="005D381B" w:rsidRPr="005F269A" w:rsidRDefault="005D381B" w:rsidP="005D381B">
      <w:pPr>
        <w:pStyle w:val="ListParagraph"/>
        <w:keepNext/>
        <w:numPr>
          <w:ilvl w:val="0"/>
          <w:numId w:val="27"/>
        </w:numPr>
        <w:rPr>
          <w:rFonts w:cs="Arial"/>
          <w:sz w:val="20"/>
        </w:rPr>
      </w:pPr>
      <w:r>
        <w:rPr>
          <w:rFonts w:cs="Arial"/>
          <w:sz w:val="20"/>
        </w:rPr>
        <w:t xml:space="preserve">One </w:t>
      </w:r>
      <w:r w:rsidRPr="005F269A">
        <w:rPr>
          <w:rFonts w:cs="Arial"/>
          <w:sz w:val="20"/>
        </w:rPr>
        <w:t>video from external source</w:t>
      </w:r>
      <w:r>
        <w:rPr>
          <w:rFonts w:cs="Arial"/>
          <w:sz w:val="20"/>
        </w:rPr>
        <w:t xml:space="preserve"> (2 minutes in length)</w:t>
      </w:r>
    </w:p>
    <w:p w14:paraId="35DEFE0B" w14:textId="7C540018" w:rsidR="005D381B" w:rsidRDefault="005D381B" w:rsidP="005D381B">
      <w:pPr>
        <w:pStyle w:val="ListParagraph"/>
        <w:keepNext/>
        <w:numPr>
          <w:ilvl w:val="0"/>
          <w:numId w:val="27"/>
        </w:numPr>
        <w:rPr>
          <w:rFonts w:cs="Arial"/>
          <w:sz w:val="20"/>
        </w:rPr>
      </w:pPr>
      <w:r>
        <w:rPr>
          <w:rFonts w:cs="Arial"/>
          <w:sz w:val="20"/>
        </w:rPr>
        <w:t xml:space="preserve">Tips for current </w:t>
      </w:r>
      <w:r w:rsidR="003C33C4">
        <w:rPr>
          <w:rFonts w:cs="Arial"/>
          <w:sz w:val="20"/>
        </w:rPr>
        <w:t>addiction</w:t>
      </w:r>
      <w:r>
        <w:rPr>
          <w:rFonts w:cs="Arial"/>
          <w:sz w:val="20"/>
        </w:rPr>
        <w:t xml:space="preserve"> counselors </w:t>
      </w:r>
    </w:p>
    <w:p w14:paraId="46C4C04A" w14:textId="77777777" w:rsidR="005D381B" w:rsidRDefault="005D381B" w:rsidP="005D381B">
      <w:pPr>
        <w:pStyle w:val="ListParagraph"/>
        <w:keepNext/>
        <w:numPr>
          <w:ilvl w:val="0"/>
          <w:numId w:val="27"/>
        </w:numPr>
        <w:rPr>
          <w:rFonts w:cs="Arial"/>
          <w:sz w:val="20"/>
        </w:rPr>
      </w:pPr>
      <w:r>
        <w:rPr>
          <w:rFonts w:cs="Arial"/>
          <w:sz w:val="20"/>
        </w:rPr>
        <w:t>Two ‘snap shot’ personal reflections</w:t>
      </w:r>
    </w:p>
    <w:p w14:paraId="0511BDFD" w14:textId="28FC3B08" w:rsidR="005D381B" w:rsidRDefault="005D381B" w:rsidP="005D381B">
      <w:pPr>
        <w:pStyle w:val="ListParagraph"/>
        <w:keepNext/>
        <w:numPr>
          <w:ilvl w:val="0"/>
          <w:numId w:val="27"/>
        </w:numPr>
        <w:rPr>
          <w:rFonts w:cs="Arial"/>
          <w:sz w:val="20"/>
        </w:rPr>
      </w:pPr>
      <w:r>
        <w:rPr>
          <w:rFonts w:cs="Arial"/>
          <w:sz w:val="20"/>
        </w:rPr>
        <w:t>Two quotes from noted individuals (</w:t>
      </w:r>
      <w:r w:rsidR="003C33C4">
        <w:rPr>
          <w:rFonts w:cs="Arial"/>
          <w:sz w:val="20"/>
        </w:rPr>
        <w:t>addiction</w:t>
      </w:r>
      <w:r>
        <w:rPr>
          <w:rFonts w:cs="Arial"/>
          <w:sz w:val="20"/>
        </w:rPr>
        <w:t xml:space="preserve"> counselors, philosophers, etc)</w:t>
      </w:r>
    </w:p>
    <w:p w14:paraId="14B243FE" w14:textId="3265609F" w:rsidR="005D381B" w:rsidRDefault="005D381B" w:rsidP="005D381B">
      <w:pPr>
        <w:pStyle w:val="ListParagraph"/>
        <w:keepNext/>
        <w:numPr>
          <w:ilvl w:val="0"/>
          <w:numId w:val="27"/>
        </w:numPr>
        <w:rPr>
          <w:rFonts w:cs="Arial"/>
          <w:sz w:val="20"/>
        </w:rPr>
      </w:pPr>
      <w:r>
        <w:rPr>
          <w:rFonts w:cs="Arial"/>
          <w:sz w:val="20"/>
        </w:rPr>
        <w:t xml:space="preserve">Four resources for </w:t>
      </w:r>
      <w:r w:rsidR="003C33C4">
        <w:rPr>
          <w:rFonts w:cs="Arial"/>
          <w:sz w:val="20"/>
        </w:rPr>
        <w:t>addiction</w:t>
      </w:r>
      <w:r>
        <w:rPr>
          <w:rFonts w:cs="Arial"/>
          <w:sz w:val="20"/>
        </w:rPr>
        <w:t xml:space="preserve"> counselors (links, worksheets, books, videos, etc)</w:t>
      </w:r>
    </w:p>
    <w:p w14:paraId="61F1C8B3" w14:textId="77777777" w:rsidR="005D381B" w:rsidRPr="005D381B" w:rsidRDefault="005D381B" w:rsidP="005D381B">
      <w:pPr>
        <w:keepNext/>
        <w:rPr>
          <w:rFonts w:cs="Arial"/>
          <w:bCs/>
          <w:sz w:val="20"/>
        </w:rPr>
      </w:pPr>
    </w:p>
    <w:p w14:paraId="34AED7E4" w14:textId="698ED857" w:rsidR="003C33C4" w:rsidRDefault="003C33C4" w:rsidP="003C33C4">
      <w:pPr>
        <w:keepNext/>
        <w:rPr>
          <w:rFonts w:ascii="Arial" w:hAnsi="Arial" w:cs="Arial"/>
          <w:b/>
          <w:sz w:val="20"/>
        </w:rPr>
      </w:pPr>
      <w:r>
        <w:rPr>
          <w:rFonts w:ascii="Arial" w:hAnsi="Arial" w:cs="Arial"/>
          <w:sz w:val="20"/>
        </w:rPr>
        <w:t xml:space="preserve">Padlet is a creative platform that will help you develop an engaging, web-based document. Have fun and be creative. The final product will be something you can use in your own employment search to </w:t>
      </w:r>
      <w:r>
        <w:rPr>
          <w:rFonts w:ascii="Arial" w:hAnsi="Arial" w:cs="Arial"/>
          <w:sz w:val="20"/>
        </w:rPr>
        <w:lastRenderedPageBreak/>
        <w:t xml:space="preserve">demonstrate skills to future employers, and it could be a great assignment to use as an artifact in your cap-stone portfolio. Tip: Brevity is key. Keep your writing short. </w:t>
      </w:r>
      <w:r w:rsidRPr="00EA32E5">
        <w:rPr>
          <w:rFonts w:ascii="Arial" w:hAnsi="Arial" w:cs="Arial"/>
          <w:b/>
          <w:sz w:val="20"/>
        </w:rPr>
        <w:t>Don’t forget to cite when necessary!</w:t>
      </w:r>
    </w:p>
    <w:p w14:paraId="329D04B2" w14:textId="77777777" w:rsidR="003C33C4" w:rsidRDefault="003C33C4" w:rsidP="003C33C4">
      <w:pPr>
        <w:keepNext/>
        <w:rPr>
          <w:rFonts w:ascii="Arial" w:hAnsi="Arial" w:cs="Arial"/>
          <w:b/>
          <w:sz w:val="20"/>
        </w:rPr>
      </w:pPr>
    </w:p>
    <w:p w14:paraId="4CC9E35A" w14:textId="77777777" w:rsidR="003C33C4" w:rsidRPr="00464233" w:rsidRDefault="003C33C4" w:rsidP="003C33C4">
      <w:pPr>
        <w:keepNext/>
        <w:rPr>
          <w:rFonts w:ascii="Arial" w:hAnsi="Arial" w:cs="Arial"/>
          <w:sz w:val="20"/>
        </w:rPr>
      </w:pPr>
      <w:r w:rsidRPr="00464233">
        <w:rPr>
          <w:rFonts w:ascii="Arial" w:hAnsi="Arial" w:cs="Arial"/>
          <w:sz w:val="20"/>
        </w:rPr>
        <w:t>See examples here: https://jn.padlet.com/category/211-example-padlets</w:t>
      </w:r>
    </w:p>
    <w:p w14:paraId="7823C07E" w14:textId="77777777" w:rsidR="003C33C4" w:rsidRDefault="003C33C4" w:rsidP="003C33C4">
      <w:pPr>
        <w:keepNext/>
        <w:rPr>
          <w:rFonts w:ascii="Arial" w:hAnsi="Arial" w:cs="Arial"/>
          <w:sz w:val="20"/>
        </w:rPr>
      </w:pPr>
    </w:p>
    <w:p w14:paraId="0E9CA8F3" w14:textId="57BE80A0" w:rsidR="003C33C4" w:rsidRPr="00390244" w:rsidRDefault="003C33C4" w:rsidP="003C33C4">
      <w:pPr>
        <w:keepNext/>
        <w:rPr>
          <w:rFonts w:ascii="Arial" w:hAnsi="Arial" w:cs="Arial"/>
          <w:sz w:val="20"/>
        </w:rPr>
      </w:pPr>
      <w:r w:rsidRPr="00390244">
        <w:rPr>
          <w:rFonts w:ascii="Arial" w:hAnsi="Arial" w:cs="Arial"/>
          <w:sz w:val="20"/>
        </w:rPr>
        <w:t xml:space="preserve">Presentation: Present padlet to class during </w:t>
      </w:r>
      <w:r w:rsidR="00390244" w:rsidRPr="00390244">
        <w:rPr>
          <w:rFonts w:ascii="Arial" w:hAnsi="Arial" w:cs="Arial"/>
          <w:sz w:val="20"/>
        </w:rPr>
        <w:t xml:space="preserve">10/26 </w:t>
      </w:r>
      <w:r w:rsidRPr="00390244">
        <w:rPr>
          <w:rFonts w:ascii="Arial" w:hAnsi="Arial" w:cs="Arial"/>
          <w:sz w:val="20"/>
        </w:rPr>
        <w:t xml:space="preserve">session. Each student will be given 10 minutes to present their padlet followed by 5 minutes for Q&amp;A from class. </w:t>
      </w:r>
    </w:p>
    <w:p w14:paraId="2B0A1977" w14:textId="77777777" w:rsidR="003C33C4" w:rsidRPr="00390244" w:rsidRDefault="003C33C4" w:rsidP="003C33C4">
      <w:pPr>
        <w:keepNext/>
        <w:rPr>
          <w:rFonts w:ascii="Arial" w:hAnsi="Arial" w:cs="Arial"/>
          <w:sz w:val="20"/>
        </w:rPr>
      </w:pPr>
    </w:p>
    <w:p w14:paraId="3D7FC3FF" w14:textId="5EED0B26" w:rsidR="003C33C4" w:rsidRPr="005D43B7" w:rsidRDefault="003C33C4" w:rsidP="003C33C4">
      <w:pPr>
        <w:keepNext/>
        <w:rPr>
          <w:rFonts w:ascii="Arial" w:hAnsi="Arial" w:cs="Arial"/>
          <w:b/>
          <w:sz w:val="20"/>
        </w:rPr>
      </w:pPr>
      <w:r w:rsidRPr="00390244">
        <w:rPr>
          <w:rFonts w:ascii="Arial" w:hAnsi="Arial" w:cs="Arial"/>
          <w:b/>
          <w:sz w:val="20"/>
        </w:rPr>
        <w:t xml:space="preserve">Padlet is due to the discussion thread within canvas </w:t>
      </w:r>
      <w:r w:rsidR="00390244">
        <w:rPr>
          <w:rFonts w:ascii="Arial" w:hAnsi="Arial" w:cs="Arial"/>
          <w:b/>
          <w:sz w:val="20"/>
        </w:rPr>
        <w:t>by 11:59pm on 10/26</w:t>
      </w:r>
      <w:r w:rsidRPr="00390244">
        <w:rPr>
          <w:rFonts w:ascii="Arial" w:hAnsi="Arial" w:cs="Arial"/>
          <w:b/>
          <w:sz w:val="20"/>
        </w:rPr>
        <w:t>.</w:t>
      </w:r>
    </w:p>
    <w:p w14:paraId="57C950FA" w14:textId="77777777" w:rsidR="004F27A9" w:rsidRPr="00CE61CF" w:rsidRDefault="004F27A9" w:rsidP="00A93F62">
      <w:pPr>
        <w:keepNext/>
        <w:rPr>
          <w:rFonts w:ascii="Arial" w:hAnsi="Arial" w:cs="Arial"/>
          <w:sz w:val="20"/>
        </w:rPr>
      </w:pPr>
    </w:p>
    <w:tbl>
      <w:tblPr>
        <w:tblStyle w:val="TableGrid"/>
        <w:tblW w:w="9576" w:type="dxa"/>
        <w:tblLook w:val="04A0" w:firstRow="1" w:lastRow="0" w:firstColumn="1" w:lastColumn="0" w:noHBand="0" w:noVBand="1"/>
      </w:tblPr>
      <w:tblGrid>
        <w:gridCol w:w="8478"/>
        <w:gridCol w:w="1098"/>
      </w:tblGrid>
      <w:tr w:rsidR="0086244D" w14:paraId="1435F278" w14:textId="77777777" w:rsidTr="00D5210D">
        <w:tc>
          <w:tcPr>
            <w:tcW w:w="8478" w:type="dxa"/>
          </w:tcPr>
          <w:p w14:paraId="3C4CDEF6" w14:textId="77777777" w:rsidR="0086244D" w:rsidRPr="00EF48DF" w:rsidRDefault="0086244D" w:rsidP="00D5210D">
            <w:pPr>
              <w:contextualSpacing/>
              <w:jc w:val="center"/>
              <w:rPr>
                <w:rFonts w:ascii="Arial" w:hAnsi="Arial" w:cs="Arial"/>
                <w:color w:val="000000"/>
                <w:spacing w:val="-1"/>
                <w:sz w:val="20"/>
              </w:rPr>
            </w:pPr>
            <w:r w:rsidRPr="00EF48DF">
              <w:rPr>
                <w:rFonts w:ascii="Arial" w:hAnsi="Arial" w:cs="Arial"/>
                <w:b/>
                <w:i/>
                <w:spacing w:val="-2"/>
                <w:sz w:val="20"/>
              </w:rPr>
              <w:t>Skill/Knowledge</w:t>
            </w:r>
          </w:p>
        </w:tc>
        <w:tc>
          <w:tcPr>
            <w:tcW w:w="1098" w:type="dxa"/>
          </w:tcPr>
          <w:p w14:paraId="6C1246E0" w14:textId="77777777" w:rsidR="0086244D" w:rsidRPr="00EF48DF" w:rsidRDefault="0086244D" w:rsidP="00D5210D">
            <w:pPr>
              <w:contextualSpacing/>
              <w:rPr>
                <w:rFonts w:ascii="Arial" w:hAnsi="Arial" w:cs="Arial"/>
                <w:color w:val="000000"/>
                <w:spacing w:val="-1"/>
                <w:sz w:val="20"/>
              </w:rPr>
            </w:pPr>
            <w:r w:rsidRPr="00EF48DF">
              <w:rPr>
                <w:rFonts w:ascii="Arial" w:hAnsi="Arial" w:cs="Arial"/>
                <w:b/>
                <w:i/>
                <w:spacing w:val="-1"/>
                <w:sz w:val="20"/>
              </w:rPr>
              <w:t>Points</w:t>
            </w:r>
          </w:p>
        </w:tc>
      </w:tr>
      <w:tr w:rsidR="0086244D" w14:paraId="40B80628" w14:textId="77777777" w:rsidTr="00D5210D">
        <w:tc>
          <w:tcPr>
            <w:tcW w:w="8478" w:type="dxa"/>
          </w:tcPr>
          <w:p w14:paraId="74A39911" w14:textId="7B198642" w:rsidR="0086244D" w:rsidRPr="00EF48DF" w:rsidRDefault="00EF48DF" w:rsidP="00746903">
            <w:pPr>
              <w:contextualSpacing/>
              <w:rPr>
                <w:rFonts w:ascii="Arial" w:hAnsi="Arial" w:cs="Arial"/>
                <w:color w:val="000000"/>
                <w:spacing w:val="-1"/>
                <w:sz w:val="20"/>
              </w:rPr>
            </w:pPr>
            <w:r w:rsidRPr="00EF48DF">
              <w:rPr>
                <w:rFonts w:ascii="Arial" w:hAnsi="Arial" w:cs="Arial"/>
                <w:spacing w:val="-2"/>
                <w:sz w:val="20"/>
              </w:rPr>
              <w:t>Conceptualization of client</w:t>
            </w:r>
          </w:p>
        </w:tc>
        <w:tc>
          <w:tcPr>
            <w:tcW w:w="1098" w:type="dxa"/>
          </w:tcPr>
          <w:p w14:paraId="43341936" w14:textId="77777777" w:rsidR="0086244D" w:rsidRPr="00EF48DF" w:rsidRDefault="0086244D" w:rsidP="00D5210D">
            <w:pPr>
              <w:contextualSpacing/>
              <w:rPr>
                <w:rFonts w:ascii="Arial" w:hAnsi="Arial" w:cs="Arial"/>
                <w:color w:val="000000"/>
                <w:spacing w:val="-1"/>
                <w:sz w:val="20"/>
              </w:rPr>
            </w:pPr>
            <w:r w:rsidRPr="00EF48DF">
              <w:rPr>
                <w:rFonts w:ascii="Arial" w:hAnsi="Arial" w:cs="Arial"/>
                <w:iCs/>
                <w:sz w:val="20"/>
              </w:rPr>
              <w:t>20</w:t>
            </w:r>
          </w:p>
        </w:tc>
      </w:tr>
      <w:tr w:rsidR="0086244D" w14:paraId="200E8327" w14:textId="77777777" w:rsidTr="00D5210D">
        <w:tc>
          <w:tcPr>
            <w:tcW w:w="8478" w:type="dxa"/>
          </w:tcPr>
          <w:p w14:paraId="6ED108B1" w14:textId="4B026B15" w:rsidR="0086244D" w:rsidRPr="00EF48DF" w:rsidRDefault="00EF48DF" w:rsidP="00D5210D">
            <w:pPr>
              <w:contextualSpacing/>
              <w:rPr>
                <w:rFonts w:ascii="Arial" w:hAnsi="Arial" w:cs="Arial"/>
                <w:color w:val="000000"/>
                <w:spacing w:val="-1"/>
                <w:sz w:val="20"/>
              </w:rPr>
            </w:pPr>
            <w:r w:rsidRPr="00EF48DF">
              <w:rPr>
                <w:rFonts w:ascii="Arial" w:hAnsi="Arial" w:cs="Arial"/>
                <w:color w:val="000000"/>
                <w:spacing w:val="-1"/>
                <w:sz w:val="20"/>
              </w:rPr>
              <w:t>Exploration of identified self-help support group</w:t>
            </w:r>
          </w:p>
        </w:tc>
        <w:tc>
          <w:tcPr>
            <w:tcW w:w="1098" w:type="dxa"/>
          </w:tcPr>
          <w:p w14:paraId="6447582C" w14:textId="77777777" w:rsidR="0086244D" w:rsidRPr="00EF48DF" w:rsidRDefault="0086244D" w:rsidP="00D5210D">
            <w:pPr>
              <w:contextualSpacing/>
              <w:rPr>
                <w:rFonts w:ascii="Arial" w:hAnsi="Arial" w:cs="Arial"/>
                <w:color w:val="000000"/>
                <w:spacing w:val="-1"/>
                <w:sz w:val="20"/>
              </w:rPr>
            </w:pPr>
            <w:r w:rsidRPr="00EF48DF">
              <w:rPr>
                <w:rFonts w:ascii="Arial" w:hAnsi="Arial" w:cs="Arial"/>
                <w:iCs/>
                <w:sz w:val="20"/>
              </w:rPr>
              <w:t>20</w:t>
            </w:r>
          </w:p>
        </w:tc>
      </w:tr>
      <w:tr w:rsidR="0086244D" w14:paraId="30CD0942" w14:textId="77777777" w:rsidTr="00D5210D">
        <w:tc>
          <w:tcPr>
            <w:tcW w:w="8478" w:type="dxa"/>
          </w:tcPr>
          <w:p w14:paraId="67CA299C" w14:textId="04ECC814" w:rsidR="0086244D" w:rsidRPr="00EF48DF" w:rsidRDefault="00746903" w:rsidP="00D5210D">
            <w:pPr>
              <w:contextualSpacing/>
              <w:rPr>
                <w:rFonts w:ascii="Arial" w:hAnsi="Arial" w:cs="Arial"/>
                <w:color w:val="000000"/>
                <w:spacing w:val="-1"/>
                <w:sz w:val="20"/>
              </w:rPr>
            </w:pPr>
            <w:r w:rsidRPr="00EF48DF">
              <w:rPr>
                <w:rFonts w:ascii="Arial" w:hAnsi="Arial" w:cs="Arial"/>
                <w:spacing w:val="-2"/>
                <w:sz w:val="20"/>
              </w:rPr>
              <w:t>U</w:t>
            </w:r>
            <w:r w:rsidRPr="00EF48DF">
              <w:rPr>
                <w:rFonts w:ascii="Arial" w:hAnsi="Arial" w:cs="Arial"/>
                <w:spacing w:val="-1"/>
                <w:sz w:val="20"/>
              </w:rPr>
              <w:t>nderstanding of</w:t>
            </w:r>
            <w:r w:rsidRPr="00EF48DF">
              <w:rPr>
                <w:rFonts w:ascii="Arial" w:hAnsi="Arial" w:cs="Arial"/>
                <w:sz w:val="20"/>
              </w:rPr>
              <w:t xml:space="preserve"> </w:t>
            </w:r>
            <w:r w:rsidR="00EF48DF" w:rsidRPr="00EF48DF">
              <w:rPr>
                <w:rFonts w:ascii="Arial" w:hAnsi="Arial" w:cs="Arial"/>
                <w:spacing w:val="-1"/>
                <w:sz w:val="20"/>
              </w:rPr>
              <w:t>diversity, multicultural, and social justice issues</w:t>
            </w:r>
          </w:p>
        </w:tc>
        <w:tc>
          <w:tcPr>
            <w:tcW w:w="1098" w:type="dxa"/>
          </w:tcPr>
          <w:p w14:paraId="51AB3996" w14:textId="77777777" w:rsidR="0086244D" w:rsidRPr="00EF48DF" w:rsidRDefault="0086244D" w:rsidP="00D5210D">
            <w:pPr>
              <w:contextualSpacing/>
              <w:rPr>
                <w:rFonts w:ascii="Arial" w:hAnsi="Arial" w:cs="Arial"/>
                <w:color w:val="000000"/>
                <w:spacing w:val="-1"/>
                <w:sz w:val="20"/>
              </w:rPr>
            </w:pPr>
            <w:r w:rsidRPr="00EF48DF">
              <w:rPr>
                <w:rFonts w:ascii="Arial" w:hAnsi="Arial" w:cs="Arial"/>
                <w:iCs/>
                <w:sz w:val="20"/>
              </w:rPr>
              <w:t>20</w:t>
            </w:r>
          </w:p>
        </w:tc>
      </w:tr>
      <w:tr w:rsidR="0086244D" w14:paraId="233B820F" w14:textId="77777777" w:rsidTr="00D5210D">
        <w:tc>
          <w:tcPr>
            <w:tcW w:w="8478" w:type="dxa"/>
          </w:tcPr>
          <w:p w14:paraId="44E8F3AE" w14:textId="77777777" w:rsidR="0086244D" w:rsidRPr="00EF48DF" w:rsidRDefault="0086244D" w:rsidP="00D5210D">
            <w:pPr>
              <w:contextualSpacing/>
              <w:rPr>
                <w:rFonts w:ascii="Arial" w:hAnsi="Arial" w:cs="Arial"/>
                <w:color w:val="000000"/>
                <w:spacing w:val="-1"/>
                <w:sz w:val="20"/>
              </w:rPr>
            </w:pPr>
            <w:r w:rsidRPr="00EF48DF">
              <w:rPr>
                <w:rFonts w:ascii="Arial" w:hAnsi="Arial" w:cs="Arial"/>
                <w:sz w:val="20"/>
              </w:rPr>
              <w:t xml:space="preserve">Oral </w:t>
            </w:r>
            <w:r w:rsidRPr="00EF48DF">
              <w:rPr>
                <w:rFonts w:ascii="Arial" w:hAnsi="Arial" w:cs="Arial"/>
                <w:spacing w:val="-1"/>
                <w:sz w:val="20"/>
              </w:rPr>
              <w:t>Presentation,</w:t>
            </w:r>
            <w:r w:rsidRPr="00EF48DF">
              <w:rPr>
                <w:rFonts w:ascii="Arial" w:hAnsi="Arial" w:cs="Arial"/>
                <w:sz w:val="20"/>
              </w:rPr>
              <w:t xml:space="preserve"> </w:t>
            </w:r>
            <w:r w:rsidRPr="00EF48DF">
              <w:rPr>
                <w:rFonts w:ascii="Arial" w:hAnsi="Arial" w:cs="Arial"/>
                <w:spacing w:val="-1"/>
                <w:sz w:val="20"/>
              </w:rPr>
              <w:t>i.e.</w:t>
            </w:r>
            <w:r w:rsidRPr="00EF48DF">
              <w:rPr>
                <w:rFonts w:ascii="Arial" w:hAnsi="Arial" w:cs="Arial"/>
                <w:spacing w:val="1"/>
                <w:sz w:val="20"/>
              </w:rPr>
              <w:t xml:space="preserve"> </w:t>
            </w:r>
            <w:r w:rsidRPr="00EF48DF">
              <w:rPr>
                <w:rFonts w:ascii="Arial" w:hAnsi="Arial" w:cs="Arial"/>
                <w:spacing w:val="-2"/>
                <w:sz w:val="20"/>
              </w:rPr>
              <w:t>organization,</w:t>
            </w:r>
            <w:r w:rsidRPr="00EF48DF">
              <w:rPr>
                <w:rFonts w:ascii="Arial" w:hAnsi="Arial" w:cs="Arial"/>
                <w:sz w:val="20"/>
              </w:rPr>
              <w:t xml:space="preserve"> </w:t>
            </w:r>
            <w:r w:rsidRPr="00EF48DF">
              <w:rPr>
                <w:rFonts w:ascii="Arial" w:hAnsi="Arial" w:cs="Arial"/>
                <w:spacing w:val="-2"/>
                <w:sz w:val="20"/>
              </w:rPr>
              <w:t>knowledge</w:t>
            </w:r>
            <w:r w:rsidRPr="00EF48DF">
              <w:rPr>
                <w:rFonts w:ascii="Arial" w:hAnsi="Arial" w:cs="Arial"/>
                <w:sz w:val="20"/>
              </w:rPr>
              <w:t xml:space="preserve"> of </w:t>
            </w:r>
            <w:r w:rsidRPr="00EF48DF">
              <w:rPr>
                <w:rFonts w:ascii="Arial" w:hAnsi="Arial" w:cs="Arial"/>
                <w:spacing w:val="-1"/>
                <w:sz w:val="20"/>
              </w:rPr>
              <w:t>topic,</w:t>
            </w:r>
            <w:r w:rsidRPr="00EF48DF">
              <w:rPr>
                <w:rFonts w:ascii="Arial" w:hAnsi="Arial" w:cs="Arial"/>
                <w:spacing w:val="-21"/>
                <w:sz w:val="20"/>
              </w:rPr>
              <w:t xml:space="preserve"> </w:t>
            </w:r>
            <w:r w:rsidRPr="00EF48DF">
              <w:rPr>
                <w:rFonts w:ascii="Arial" w:hAnsi="Arial" w:cs="Arial"/>
                <w:spacing w:val="-1"/>
                <w:sz w:val="20"/>
              </w:rPr>
              <w:t>response</w:t>
            </w:r>
            <w:r w:rsidRPr="00EF48DF">
              <w:rPr>
                <w:rFonts w:ascii="Arial" w:hAnsi="Arial" w:cs="Arial"/>
                <w:spacing w:val="45"/>
                <w:sz w:val="20"/>
              </w:rPr>
              <w:t xml:space="preserve"> </w:t>
            </w:r>
            <w:r w:rsidRPr="00EF48DF">
              <w:rPr>
                <w:rFonts w:ascii="Arial" w:hAnsi="Arial" w:cs="Arial"/>
                <w:spacing w:val="-1"/>
                <w:sz w:val="20"/>
              </w:rPr>
              <w:t>to</w:t>
            </w:r>
            <w:r w:rsidRPr="00EF48DF">
              <w:rPr>
                <w:rFonts w:ascii="Arial" w:hAnsi="Arial" w:cs="Arial"/>
                <w:spacing w:val="-12"/>
                <w:sz w:val="20"/>
              </w:rPr>
              <w:t xml:space="preserve"> </w:t>
            </w:r>
            <w:r w:rsidRPr="00EF48DF">
              <w:rPr>
                <w:rFonts w:ascii="Arial" w:hAnsi="Arial" w:cs="Arial"/>
                <w:spacing w:val="-1"/>
                <w:sz w:val="20"/>
              </w:rPr>
              <w:t>questions.</w:t>
            </w:r>
          </w:p>
        </w:tc>
        <w:tc>
          <w:tcPr>
            <w:tcW w:w="1098" w:type="dxa"/>
          </w:tcPr>
          <w:p w14:paraId="37D937B9" w14:textId="77777777" w:rsidR="0086244D" w:rsidRPr="00EF48DF" w:rsidRDefault="0086244D" w:rsidP="00D5210D">
            <w:pPr>
              <w:contextualSpacing/>
              <w:rPr>
                <w:rFonts w:ascii="Arial" w:hAnsi="Arial" w:cs="Arial"/>
                <w:color w:val="000000"/>
                <w:spacing w:val="-1"/>
                <w:sz w:val="20"/>
              </w:rPr>
            </w:pPr>
            <w:r w:rsidRPr="00EF48DF">
              <w:rPr>
                <w:rFonts w:ascii="Arial" w:hAnsi="Arial" w:cs="Arial"/>
                <w:iCs/>
                <w:sz w:val="20"/>
              </w:rPr>
              <w:t>20</w:t>
            </w:r>
          </w:p>
        </w:tc>
      </w:tr>
      <w:tr w:rsidR="0086244D" w14:paraId="21824165" w14:textId="77777777" w:rsidTr="00D5210D">
        <w:tc>
          <w:tcPr>
            <w:tcW w:w="8478" w:type="dxa"/>
          </w:tcPr>
          <w:p w14:paraId="3CF948B9" w14:textId="2A619930" w:rsidR="0086244D" w:rsidRPr="00EF48DF" w:rsidRDefault="0086244D" w:rsidP="00746903">
            <w:pPr>
              <w:contextualSpacing/>
              <w:rPr>
                <w:rFonts w:ascii="Arial" w:hAnsi="Arial" w:cs="Arial"/>
                <w:color w:val="000000"/>
                <w:spacing w:val="-1"/>
                <w:sz w:val="20"/>
              </w:rPr>
            </w:pPr>
            <w:r w:rsidRPr="00EF48DF">
              <w:rPr>
                <w:rFonts w:ascii="Arial" w:hAnsi="Arial" w:cs="Arial"/>
                <w:spacing w:val="-1"/>
                <w:sz w:val="20"/>
              </w:rPr>
              <w:t xml:space="preserve">Design, clarity, and organization of </w:t>
            </w:r>
            <w:r w:rsidR="00746903" w:rsidRPr="00EF48DF">
              <w:rPr>
                <w:rFonts w:ascii="Arial" w:hAnsi="Arial" w:cs="Arial"/>
                <w:spacing w:val="-1"/>
                <w:sz w:val="20"/>
              </w:rPr>
              <w:t>padlet.</w:t>
            </w:r>
          </w:p>
        </w:tc>
        <w:tc>
          <w:tcPr>
            <w:tcW w:w="1098" w:type="dxa"/>
          </w:tcPr>
          <w:p w14:paraId="4267C1CA" w14:textId="77777777" w:rsidR="0086244D" w:rsidRPr="00EF48DF" w:rsidRDefault="0086244D" w:rsidP="00D5210D">
            <w:pPr>
              <w:contextualSpacing/>
              <w:rPr>
                <w:rFonts w:ascii="Arial" w:hAnsi="Arial" w:cs="Arial"/>
                <w:color w:val="000000"/>
                <w:spacing w:val="-1"/>
                <w:sz w:val="20"/>
              </w:rPr>
            </w:pPr>
            <w:r w:rsidRPr="00EF48DF">
              <w:rPr>
                <w:rFonts w:ascii="Arial" w:hAnsi="Arial" w:cs="Arial"/>
                <w:iCs/>
                <w:sz w:val="20"/>
              </w:rPr>
              <w:t>20</w:t>
            </w:r>
          </w:p>
        </w:tc>
      </w:tr>
      <w:tr w:rsidR="0086244D" w14:paraId="6F518EB4" w14:textId="77777777" w:rsidTr="00D5210D">
        <w:tc>
          <w:tcPr>
            <w:tcW w:w="8478" w:type="dxa"/>
          </w:tcPr>
          <w:p w14:paraId="1D137F75" w14:textId="77777777" w:rsidR="0086244D" w:rsidRPr="00EF48DF" w:rsidRDefault="0086244D" w:rsidP="00D5210D">
            <w:pPr>
              <w:contextualSpacing/>
              <w:jc w:val="center"/>
              <w:rPr>
                <w:rFonts w:ascii="Arial" w:hAnsi="Arial" w:cs="Arial"/>
                <w:color w:val="000000"/>
                <w:spacing w:val="-1"/>
                <w:sz w:val="20"/>
              </w:rPr>
            </w:pPr>
            <w:r w:rsidRPr="00EF48DF">
              <w:rPr>
                <w:rFonts w:ascii="Arial" w:hAnsi="Arial" w:cs="Arial"/>
                <w:b/>
                <w:spacing w:val="-1"/>
                <w:sz w:val="20"/>
              </w:rPr>
              <w:t>Total</w:t>
            </w:r>
          </w:p>
        </w:tc>
        <w:tc>
          <w:tcPr>
            <w:tcW w:w="1098" w:type="dxa"/>
          </w:tcPr>
          <w:p w14:paraId="100D7516" w14:textId="77777777" w:rsidR="0086244D" w:rsidRPr="00EF48DF" w:rsidRDefault="0086244D" w:rsidP="00D5210D">
            <w:pPr>
              <w:contextualSpacing/>
              <w:rPr>
                <w:rFonts w:ascii="Arial" w:hAnsi="Arial" w:cs="Arial"/>
                <w:color w:val="000000"/>
                <w:spacing w:val="-1"/>
                <w:sz w:val="20"/>
              </w:rPr>
            </w:pPr>
            <w:r w:rsidRPr="00EF48DF">
              <w:rPr>
                <w:rFonts w:ascii="Arial" w:hAnsi="Arial" w:cs="Arial"/>
                <w:b/>
                <w:iCs/>
                <w:sz w:val="20"/>
              </w:rPr>
              <w:t>100</w:t>
            </w:r>
          </w:p>
        </w:tc>
      </w:tr>
    </w:tbl>
    <w:p w14:paraId="529A28D6" w14:textId="7136F902" w:rsidR="007F4B75" w:rsidRDefault="007F4B75" w:rsidP="00B91C74">
      <w:pPr>
        <w:pStyle w:val="Default"/>
        <w:rPr>
          <w:rFonts w:ascii="Arial" w:hAnsi="Arial" w:cs="Arial"/>
          <w:sz w:val="20"/>
          <w:szCs w:val="20"/>
        </w:rPr>
      </w:pPr>
    </w:p>
    <w:p w14:paraId="7E75A89A" w14:textId="40121A6D" w:rsidR="003C33C4" w:rsidRPr="003C33C4" w:rsidRDefault="003C33C4" w:rsidP="003C33C4">
      <w:pPr>
        <w:pStyle w:val="ListParagraph"/>
        <w:keepNext/>
        <w:numPr>
          <w:ilvl w:val="0"/>
          <w:numId w:val="26"/>
        </w:numPr>
        <w:rPr>
          <w:rFonts w:cs="Arial"/>
          <w:b/>
          <w:sz w:val="20"/>
        </w:rPr>
      </w:pPr>
      <w:r w:rsidRPr="003C33C4">
        <w:rPr>
          <w:rFonts w:cs="Arial"/>
          <w:b/>
          <w:sz w:val="20"/>
        </w:rPr>
        <w:t xml:space="preserve">Final Group Project </w:t>
      </w:r>
    </w:p>
    <w:p w14:paraId="253AEA29" w14:textId="6035E456" w:rsidR="003C33C4" w:rsidRPr="003C33C4" w:rsidRDefault="003C33C4" w:rsidP="003C33C4">
      <w:pPr>
        <w:pStyle w:val="ListParagraph"/>
        <w:keepNext/>
        <w:ind w:left="360"/>
        <w:rPr>
          <w:rFonts w:cs="Arial"/>
          <w:b/>
          <w:sz w:val="20"/>
        </w:rPr>
      </w:pPr>
    </w:p>
    <w:p w14:paraId="58035AE1" w14:textId="1BE196E2" w:rsidR="003B0D2F" w:rsidRDefault="003C33C4" w:rsidP="003C33C4">
      <w:pPr>
        <w:pStyle w:val="Default"/>
        <w:rPr>
          <w:rFonts w:ascii="Arial" w:hAnsi="Arial" w:cs="Arial"/>
          <w:sz w:val="20"/>
          <w:szCs w:val="20"/>
        </w:rPr>
      </w:pPr>
      <w:r>
        <w:rPr>
          <w:rFonts w:ascii="Arial" w:hAnsi="Arial" w:cs="Arial"/>
          <w:sz w:val="20"/>
          <w:szCs w:val="20"/>
        </w:rPr>
        <w:t>The</w:t>
      </w:r>
      <w:r w:rsidRPr="003C33C4">
        <w:rPr>
          <w:rFonts w:ascii="Arial" w:hAnsi="Arial" w:cs="Arial"/>
          <w:sz w:val="20"/>
          <w:szCs w:val="20"/>
        </w:rPr>
        <w:t xml:space="preserve"> final project will support </w:t>
      </w:r>
      <w:r>
        <w:rPr>
          <w:rFonts w:ascii="Arial" w:hAnsi="Arial" w:cs="Arial"/>
          <w:sz w:val="20"/>
          <w:szCs w:val="20"/>
        </w:rPr>
        <w:t xml:space="preserve">you in understanding </w:t>
      </w:r>
      <w:r w:rsidR="003B0D2F">
        <w:rPr>
          <w:rFonts w:ascii="Arial" w:hAnsi="Arial" w:cs="Arial"/>
          <w:sz w:val="20"/>
          <w:szCs w:val="20"/>
        </w:rPr>
        <w:t xml:space="preserve">community-based addiction treatment programs. For this assignment you </w:t>
      </w:r>
      <w:r w:rsidRPr="003C33C4">
        <w:rPr>
          <w:rFonts w:ascii="Arial" w:hAnsi="Arial" w:cs="Arial"/>
          <w:sz w:val="20"/>
          <w:szCs w:val="20"/>
        </w:rPr>
        <w:t xml:space="preserve">will work in groups </w:t>
      </w:r>
      <w:r w:rsidR="003B0D2F">
        <w:rPr>
          <w:rFonts w:ascii="Arial" w:hAnsi="Arial" w:cs="Arial"/>
          <w:sz w:val="20"/>
          <w:szCs w:val="20"/>
        </w:rPr>
        <w:t xml:space="preserve">(assigned by the instructor) </w:t>
      </w:r>
      <w:r w:rsidRPr="003C33C4">
        <w:rPr>
          <w:rFonts w:ascii="Arial" w:hAnsi="Arial" w:cs="Arial"/>
          <w:sz w:val="20"/>
          <w:szCs w:val="20"/>
        </w:rPr>
        <w:t xml:space="preserve">to </w:t>
      </w:r>
      <w:r w:rsidR="00932317">
        <w:rPr>
          <w:rFonts w:ascii="Arial" w:hAnsi="Arial" w:cs="Arial"/>
          <w:sz w:val="20"/>
          <w:szCs w:val="20"/>
        </w:rPr>
        <w:t xml:space="preserve">develop </w:t>
      </w:r>
      <w:r w:rsidRPr="003C33C4">
        <w:rPr>
          <w:rFonts w:ascii="Arial" w:hAnsi="Arial" w:cs="Arial"/>
          <w:sz w:val="20"/>
          <w:szCs w:val="20"/>
        </w:rPr>
        <w:t>a community-based program fo</w:t>
      </w:r>
      <w:r w:rsidR="003B0D2F">
        <w:rPr>
          <w:rFonts w:ascii="Arial" w:hAnsi="Arial" w:cs="Arial"/>
          <w:sz w:val="20"/>
          <w:szCs w:val="20"/>
        </w:rPr>
        <w:t xml:space="preserve">r </w:t>
      </w:r>
      <w:r w:rsidRPr="003C33C4">
        <w:rPr>
          <w:rFonts w:ascii="Arial" w:hAnsi="Arial" w:cs="Arial"/>
          <w:sz w:val="20"/>
          <w:szCs w:val="20"/>
        </w:rPr>
        <w:t>a specific population.</w:t>
      </w:r>
      <w:r w:rsidR="00AB3EEC">
        <w:rPr>
          <w:rFonts w:ascii="Arial" w:hAnsi="Arial" w:cs="Arial"/>
          <w:sz w:val="20"/>
          <w:szCs w:val="20"/>
        </w:rPr>
        <w:t xml:space="preserve"> Each group will develop a joint padlet that you will present to the class. </w:t>
      </w:r>
      <w:r w:rsidRPr="003C33C4">
        <w:rPr>
          <w:rFonts w:ascii="Arial" w:hAnsi="Arial" w:cs="Arial"/>
          <w:sz w:val="20"/>
          <w:szCs w:val="20"/>
        </w:rPr>
        <w:t xml:space="preserve"> </w:t>
      </w:r>
    </w:p>
    <w:p w14:paraId="1F456F54" w14:textId="77777777" w:rsidR="003B0D2F" w:rsidRDefault="003B0D2F" w:rsidP="003C33C4">
      <w:pPr>
        <w:pStyle w:val="Default"/>
        <w:rPr>
          <w:rFonts w:ascii="Arial" w:hAnsi="Arial" w:cs="Arial"/>
          <w:sz w:val="20"/>
          <w:szCs w:val="20"/>
        </w:rPr>
      </w:pPr>
    </w:p>
    <w:p w14:paraId="34290CE7" w14:textId="77777777" w:rsidR="00A95D2A" w:rsidRDefault="003B0D2F" w:rsidP="00A95D2A">
      <w:pPr>
        <w:pStyle w:val="Default"/>
        <w:rPr>
          <w:rFonts w:ascii="Arial" w:hAnsi="Arial" w:cs="Arial"/>
          <w:sz w:val="20"/>
          <w:szCs w:val="20"/>
        </w:rPr>
      </w:pPr>
      <w:r>
        <w:rPr>
          <w:rFonts w:ascii="Arial" w:hAnsi="Arial" w:cs="Arial"/>
          <w:sz w:val="20"/>
          <w:szCs w:val="20"/>
        </w:rPr>
        <w:t>Within your assigned group you will:</w:t>
      </w:r>
    </w:p>
    <w:p w14:paraId="65931DD5" w14:textId="203C46B3" w:rsidR="003952A3" w:rsidRDefault="003952A3" w:rsidP="00A95D2A">
      <w:pPr>
        <w:pStyle w:val="Default"/>
        <w:numPr>
          <w:ilvl w:val="0"/>
          <w:numId w:val="28"/>
        </w:numPr>
        <w:rPr>
          <w:rFonts w:ascii="Arial" w:hAnsi="Arial" w:cs="Arial"/>
          <w:sz w:val="20"/>
          <w:szCs w:val="20"/>
        </w:rPr>
      </w:pPr>
      <w:r>
        <w:rPr>
          <w:rFonts w:ascii="Arial" w:hAnsi="Arial" w:cs="Arial"/>
          <w:sz w:val="20"/>
          <w:szCs w:val="20"/>
        </w:rPr>
        <w:t>Identify a client population</w:t>
      </w:r>
      <w:r w:rsidR="00AB3EEC">
        <w:rPr>
          <w:rFonts w:ascii="Arial" w:hAnsi="Arial" w:cs="Arial"/>
          <w:sz w:val="20"/>
          <w:szCs w:val="20"/>
        </w:rPr>
        <w:t xml:space="preserve"> </w:t>
      </w:r>
    </w:p>
    <w:p w14:paraId="486A70BA" w14:textId="74F2470F" w:rsidR="00AB3EEC" w:rsidRPr="00AB3EEC" w:rsidRDefault="00A95D2A" w:rsidP="00AB3EEC">
      <w:pPr>
        <w:pStyle w:val="Default"/>
        <w:numPr>
          <w:ilvl w:val="0"/>
          <w:numId w:val="28"/>
        </w:numPr>
        <w:rPr>
          <w:rFonts w:ascii="Arial" w:hAnsi="Arial" w:cs="Arial"/>
          <w:sz w:val="20"/>
          <w:szCs w:val="20"/>
        </w:rPr>
      </w:pPr>
      <w:r>
        <w:rPr>
          <w:rFonts w:ascii="Arial" w:hAnsi="Arial" w:cs="Arial"/>
          <w:sz w:val="20"/>
          <w:szCs w:val="20"/>
        </w:rPr>
        <w:t xml:space="preserve">The community-based program has four focus area. </w:t>
      </w:r>
      <w:r w:rsidR="00AB3EEC" w:rsidRPr="00AB3EEC">
        <w:rPr>
          <w:rFonts w:ascii="Arial" w:hAnsi="Arial" w:cs="Arial"/>
          <w:sz w:val="20"/>
          <w:szCs w:val="20"/>
        </w:rPr>
        <w:t>Assign each group member one of the following focus areas</w:t>
      </w:r>
      <w:r>
        <w:rPr>
          <w:rFonts w:ascii="Arial" w:hAnsi="Arial" w:cs="Arial"/>
          <w:sz w:val="20"/>
          <w:szCs w:val="20"/>
        </w:rPr>
        <w:t xml:space="preserve"> to be responsible for</w:t>
      </w:r>
      <w:r w:rsidR="004D5538">
        <w:rPr>
          <w:rFonts w:ascii="Arial" w:hAnsi="Arial" w:cs="Arial"/>
          <w:sz w:val="20"/>
          <w:szCs w:val="20"/>
        </w:rPr>
        <w:t>:</w:t>
      </w:r>
    </w:p>
    <w:p w14:paraId="0AE34D64" w14:textId="77777777" w:rsidR="00AB3EEC" w:rsidRPr="00AB3EEC" w:rsidRDefault="00AB3EEC" w:rsidP="00AB3EEC">
      <w:pPr>
        <w:pStyle w:val="Default"/>
        <w:numPr>
          <w:ilvl w:val="1"/>
          <w:numId w:val="28"/>
        </w:numPr>
        <w:rPr>
          <w:rFonts w:ascii="Arial" w:hAnsi="Arial" w:cs="Arial"/>
          <w:sz w:val="20"/>
          <w:szCs w:val="20"/>
        </w:rPr>
      </w:pPr>
      <w:r w:rsidRPr="00AB3EEC">
        <w:rPr>
          <w:rFonts w:ascii="Arial" w:hAnsi="Arial" w:cs="Arial"/>
          <w:sz w:val="20"/>
          <w:szCs w:val="20"/>
        </w:rPr>
        <w:t xml:space="preserve">Community Support </w:t>
      </w:r>
    </w:p>
    <w:p w14:paraId="577A374C" w14:textId="77777777" w:rsidR="00AB3EEC" w:rsidRPr="00AB3EEC" w:rsidRDefault="00AB3EEC" w:rsidP="00AB3EEC">
      <w:pPr>
        <w:pStyle w:val="Default"/>
        <w:numPr>
          <w:ilvl w:val="2"/>
          <w:numId w:val="28"/>
        </w:numPr>
        <w:rPr>
          <w:rFonts w:ascii="Arial" w:hAnsi="Arial" w:cs="Arial"/>
          <w:sz w:val="20"/>
          <w:szCs w:val="20"/>
        </w:rPr>
      </w:pPr>
      <w:r w:rsidRPr="00AB3EEC">
        <w:rPr>
          <w:rFonts w:ascii="Arial" w:hAnsi="Arial" w:cs="Arial"/>
          <w:sz w:val="20"/>
          <w:szCs w:val="20"/>
        </w:rPr>
        <w:t xml:space="preserve">Who are the key players, how are they defined, in what ways are they providing support (or needing support), etc </w:t>
      </w:r>
    </w:p>
    <w:p w14:paraId="64BCAC33" w14:textId="77777777" w:rsidR="00932317" w:rsidRPr="00AB3EEC" w:rsidRDefault="00932317" w:rsidP="00932317">
      <w:pPr>
        <w:pStyle w:val="Default"/>
        <w:numPr>
          <w:ilvl w:val="1"/>
          <w:numId w:val="28"/>
        </w:numPr>
        <w:rPr>
          <w:rFonts w:ascii="Arial" w:hAnsi="Arial" w:cs="Arial"/>
          <w:sz w:val="20"/>
          <w:szCs w:val="20"/>
        </w:rPr>
      </w:pPr>
      <w:r w:rsidRPr="00AB3EEC">
        <w:rPr>
          <w:rFonts w:ascii="Arial" w:hAnsi="Arial" w:cs="Arial"/>
          <w:sz w:val="20"/>
        </w:rPr>
        <w:t xml:space="preserve">Mental health </w:t>
      </w:r>
    </w:p>
    <w:p w14:paraId="3527133E" w14:textId="77777777" w:rsidR="00932317" w:rsidRPr="00AB3EEC" w:rsidRDefault="00932317" w:rsidP="00932317">
      <w:pPr>
        <w:pStyle w:val="Default"/>
        <w:numPr>
          <w:ilvl w:val="2"/>
          <w:numId w:val="28"/>
        </w:numPr>
        <w:rPr>
          <w:rFonts w:ascii="Arial" w:hAnsi="Arial" w:cs="Arial"/>
          <w:sz w:val="20"/>
          <w:szCs w:val="20"/>
        </w:rPr>
      </w:pPr>
      <w:r w:rsidRPr="00AB3EEC">
        <w:rPr>
          <w:rFonts w:ascii="Arial" w:hAnsi="Arial" w:cs="Arial"/>
          <w:sz w:val="20"/>
        </w:rPr>
        <w:t>What are the related theories and interventions/ techniques tied into the practice model (of your program)</w:t>
      </w:r>
      <w:r>
        <w:rPr>
          <w:rFonts w:ascii="Arial" w:hAnsi="Arial" w:cs="Arial"/>
          <w:sz w:val="20"/>
        </w:rPr>
        <w:t>, etc</w:t>
      </w:r>
    </w:p>
    <w:p w14:paraId="46023D45" w14:textId="77777777" w:rsidR="00932317" w:rsidRPr="00AB3EEC" w:rsidRDefault="00932317" w:rsidP="00932317">
      <w:pPr>
        <w:pStyle w:val="Default"/>
        <w:numPr>
          <w:ilvl w:val="1"/>
          <w:numId w:val="28"/>
        </w:numPr>
        <w:rPr>
          <w:rFonts w:ascii="Arial" w:hAnsi="Arial" w:cs="Arial"/>
          <w:sz w:val="20"/>
          <w:szCs w:val="20"/>
        </w:rPr>
      </w:pPr>
      <w:r w:rsidRPr="00AB3EEC">
        <w:rPr>
          <w:rFonts w:ascii="Arial" w:hAnsi="Arial" w:cs="Arial"/>
          <w:sz w:val="20"/>
        </w:rPr>
        <w:t xml:space="preserve">Medical Community </w:t>
      </w:r>
    </w:p>
    <w:p w14:paraId="5EF55B54" w14:textId="77777777" w:rsidR="00932317" w:rsidRDefault="00932317" w:rsidP="00932317">
      <w:pPr>
        <w:pStyle w:val="Default"/>
        <w:numPr>
          <w:ilvl w:val="2"/>
          <w:numId w:val="28"/>
        </w:numPr>
        <w:rPr>
          <w:rFonts w:ascii="Arial" w:hAnsi="Arial" w:cs="Arial"/>
          <w:sz w:val="20"/>
          <w:szCs w:val="20"/>
        </w:rPr>
      </w:pPr>
      <w:r w:rsidRPr="00AB3EEC">
        <w:rPr>
          <w:rFonts w:ascii="Arial" w:hAnsi="Arial" w:cs="Arial"/>
          <w:sz w:val="20"/>
        </w:rPr>
        <w:t>How are you effectively interacting with the stakeholders</w:t>
      </w:r>
      <w:r>
        <w:rPr>
          <w:rFonts w:ascii="Arial" w:hAnsi="Arial" w:cs="Arial"/>
          <w:sz w:val="20"/>
        </w:rPr>
        <w:t xml:space="preserve">, how are you facilitating medical interventions for your clients, etc. </w:t>
      </w:r>
    </w:p>
    <w:p w14:paraId="24FF08FD" w14:textId="77777777" w:rsidR="00AB3EEC" w:rsidRPr="00AB3EEC" w:rsidRDefault="00AB3EEC" w:rsidP="00AB3EEC">
      <w:pPr>
        <w:pStyle w:val="Default"/>
        <w:numPr>
          <w:ilvl w:val="1"/>
          <w:numId w:val="28"/>
        </w:numPr>
        <w:rPr>
          <w:rFonts w:ascii="Arial" w:hAnsi="Arial" w:cs="Arial"/>
          <w:sz w:val="20"/>
          <w:szCs w:val="20"/>
        </w:rPr>
      </w:pPr>
      <w:r w:rsidRPr="00AB3EEC">
        <w:rPr>
          <w:rFonts w:ascii="Arial" w:hAnsi="Arial" w:cs="Arial"/>
          <w:sz w:val="20"/>
          <w:szCs w:val="20"/>
        </w:rPr>
        <w:t xml:space="preserve">Law engagement </w:t>
      </w:r>
    </w:p>
    <w:p w14:paraId="09375B23" w14:textId="6CB0F3F9" w:rsidR="00A95D2A" w:rsidRDefault="00AB3EEC" w:rsidP="00A95D2A">
      <w:pPr>
        <w:pStyle w:val="Default"/>
        <w:numPr>
          <w:ilvl w:val="2"/>
          <w:numId w:val="28"/>
        </w:numPr>
        <w:rPr>
          <w:rFonts w:ascii="Arial" w:hAnsi="Arial" w:cs="Arial"/>
          <w:sz w:val="20"/>
          <w:szCs w:val="20"/>
        </w:rPr>
      </w:pPr>
      <w:r>
        <w:rPr>
          <w:rFonts w:ascii="Arial" w:hAnsi="Arial" w:cs="Arial"/>
          <w:sz w:val="20"/>
          <w:szCs w:val="20"/>
        </w:rPr>
        <w:t>What are the pros and cons of engagement with law enforcement, how will engagement occur, etc</w:t>
      </w:r>
    </w:p>
    <w:p w14:paraId="5B8C8F44" w14:textId="447C47BD" w:rsidR="00D4300A" w:rsidRDefault="00D4300A" w:rsidP="00D4300A">
      <w:pPr>
        <w:pStyle w:val="Default"/>
        <w:rPr>
          <w:rFonts w:ascii="Arial" w:hAnsi="Arial" w:cs="Arial"/>
          <w:sz w:val="20"/>
          <w:szCs w:val="20"/>
        </w:rPr>
      </w:pPr>
    </w:p>
    <w:p w14:paraId="7F9A528A" w14:textId="7BAC21CB" w:rsidR="00D4300A" w:rsidRDefault="00D4300A" w:rsidP="00D4300A">
      <w:pPr>
        <w:pStyle w:val="Default"/>
        <w:rPr>
          <w:rFonts w:ascii="Arial" w:hAnsi="Arial" w:cs="Arial"/>
          <w:sz w:val="20"/>
          <w:szCs w:val="20"/>
        </w:rPr>
      </w:pPr>
      <w:r>
        <w:rPr>
          <w:rFonts w:ascii="Arial" w:hAnsi="Arial" w:cs="Arial"/>
          <w:sz w:val="20"/>
          <w:szCs w:val="20"/>
        </w:rPr>
        <w:t>As a group, develop a padlet to present to class</w:t>
      </w:r>
      <w:r w:rsidR="009F3C53">
        <w:rPr>
          <w:rFonts w:ascii="Arial" w:hAnsi="Arial" w:cs="Arial"/>
          <w:sz w:val="20"/>
          <w:szCs w:val="20"/>
        </w:rPr>
        <w:t>. Each group will have 20 minutes to present</w:t>
      </w:r>
      <w:r>
        <w:rPr>
          <w:rFonts w:ascii="Arial" w:hAnsi="Arial" w:cs="Arial"/>
          <w:sz w:val="20"/>
          <w:szCs w:val="20"/>
        </w:rPr>
        <w:t>. Consider the class</w:t>
      </w:r>
      <w:r w:rsidR="0072348F">
        <w:rPr>
          <w:rFonts w:ascii="Arial" w:hAnsi="Arial" w:cs="Arial"/>
          <w:sz w:val="20"/>
          <w:szCs w:val="20"/>
        </w:rPr>
        <w:t xml:space="preserve"> (your audience)</w:t>
      </w:r>
      <w:r>
        <w:rPr>
          <w:rFonts w:ascii="Arial" w:hAnsi="Arial" w:cs="Arial"/>
          <w:sz w:val="20"/>
          <w:szCs w:val="20"/>
        </w:rPr>
        <w:t xml:space="preserve"> stakeholders for funding. Present with the purpose of cultivating funding to initiate your program model. Your padlet should incorporate the following:</w:t>
      </w:r>
    </w:p>
    <w:p w14:paraId="5FE5FE5D" w14:textId="77777777" w:rsidR="00D4300A" w:rsidRPr="00D4300A" w:rsidRDefault="00D4300A" w:rsidP="00D4300A">
      <w:pPr>
        <w:pStyle w:val="Default"/>
        <w:rPr>
          <w:rFonts w:ascii="Arial" w:hAnsi="Arial" w:cs="Arial"/>
          <w:sz w:val="20"/>
          <w:szCs w:val="20"/>
        </w:rPr>
      </w:pPr>
    </w:p>
    <w:p w14:paraId="05E4BC02" w14:textId="77777777" w:rsidR="009F3C53" w:rsidRDefault="00D4300A" w:rsidP="00D4300A">
      <w:pPr>
        <w:pStyle w:val="Default"/>
        <w:numPr>
          <w:ilvl w:val="0"/>
          <w:numId w:val="28"/>
        </w:numPr>
        <w:rPr>
          <w:rFonts w:ascii="Arial" w:hAnsi="Arial" w:cs="Arial"/>
          <w:sz w:val="20"/>
          <w:szCs w:val="20"/>
        </w:rPr>
      </w:pPr>
      <w:r>
        <w:rPr>
          <w:rFonts w:ascii="Arial" w:hAnsi="Arial" w:cs="Arial"/>
          <w:sz w:val="20"/>
          <w:szCs w:val="20"/>
        </w:rPr>
        <w:t>Identify client population</w:t>
      </w:r>
    </w:p>
    <w:p w14:paraId="42938D15" w14:textId="19CA38F6" w:rsidR="00D4300A" w:rsidRDefault="009F3C53" w:rsidP="00D4300A">
      <w:pPr>
        <w:pStyle w:val="Default"/>
        <w:numPr>
          <w:ilvl w:val="0"/>
          <w:numId w:val="28"/>
        </w:numPr>
        <w:rPr>
          <w:rFonts w:ascii="Arial" w:hAnsi="Arial" w:cs="Arial"/>
          <w:sz w:val="20"/>
          <w:szCs w:val="20"/>
        </w:rPr>
      </w:pPr>
      <w:r>
        <w:rPr>
          <w:rFonts w:ascii="Arial" w:hAnsi="Arial" w:cs="Arial"/>
          <w:sz w:val="20"/>
          <w:szCs w:val="20"/>
        </w:rPr>
        <w:t>A</w:t>
      </w:r>
      <w:r w:rsidR="00D4300A">
        <w:rPr>
          <w:rFonts w:ascii="Arial" w:hAnsi="Arial" w:cs="Arial"/>
          <w:sz w:val="20"/>
          <w:szCs w:val="20"/>
        </w:rPr>
        <w:t xml:space="preserve">ddress specific issues within the 4 focus areas of the program </w:t>
      </w:r>
    </w:p>
    <w:p w14:paraId="5BEB62D8" w14:textId="2D361AEA" w:rsidR="009F3C53" w:rsidRDefault="009F3C53" w:rsidP="009F3C53">
      <w:pPr>
        <w:pStyle w:val="Default"/>
        <w:numPr>
          <w:ilvl w:val="0"/>
          <w:numId w:val="28"/>
        </w:numPr>
        <w:rPr>
          <w:rFonts w:ascii="Arial" w:hAnsi="Arial" w:cs="Arial"/>
          <w:sz w:val="20"/>
          <w:szCs w:val="20"/>
        </w:rPr>
      </w:pPr>
      <w:r>
        <w:rPr>
          <w:rFonts w:ascii="Arial" w:hAnsi="Arial" w:cs="Arial"/>
          <w:sz w:val="20"/>
          <w:szCs w:val="20"/>
        </w:rPr>
        <w:t xml:space="preserve">Identify </w:t>
      </w:r>
      <w:r w:rsidRPr="00D4300A">
        <w:rPr>
          <w:rFonts w:ascii="Arial" w:hAnsi="Arial" w:cs="Arial"/>
          <w:sz w:val="20"/>
          <w:szCs w:val="20"/>
        </w:rPr>
        <w:t>recovery and growth</w:t>
      </w:r>
      <w:r>
        <w:rPr>
          <w:rFonts w:ascii="Arial" w:hAnsi="Arial" w:cs="Arial"/>
          <w:sz w:val="20"/>
          <w:szCs w:val="20"/>
        </w:rPr>
        <w:t xml:space="preserve"> aspects specific to your population and model</w:t>
      </w:r>
    </w:p>
    <w:p w14:paraId="0B5CF67E" w14:textId="04F5AB4D" w:rsidR="00D4300A" w:rsidRDefault="009F3C53" w:rsidP="00D4300A">
      <w:pPr>
        <w:pStyle w:val="Default"/>
        <w:numPr>
          <w:ilvl w:val="0"/>
          <w:numId w:val="28"/>
        </w:numPr>
        <w:rPr>
          <w:rFonts w:ascii="Arial" w:hAnsi="Arial" w:cs="Arial"/>
          <w:sz w:val="20"/>
          <w:szCs w:val="20"/>
        </w:rPr>
      </w:pPr>
      <w:r>
        <w:rPr>
          <w:rFonts w:ascii="Arial" w:hAnsi="Arial" w:cs="Arial"/>
          <w:sz w:val="20"/>
          <w:szCs w:val="20"/>
        </w:rPr>
        <w:t>List and discuss l</w:t>
      </w:r>
      <w:r w:rsidR="00D4300A">
        <w:rPr>
          <w:rFonts w:ascii="Arial" w:hAnsi="Arial" w:cs="Arial"/>
          <w:sz w:val="20"/>
          <w:szCs w:val="20"/>
        </w:rPr>
        <w:t xml:space="preserve">earning </w:t>
      </w:r>
      <w:r w:rsidR="003C33C4" w:rsidRPr="004D5538">
        <w:rPr>
          <w:rFonts w:ascii="Arial" w:hAnsi="Arial" w:cs="Arial"/>
          <w:sz w:val="20"/>
          <w:szCs w:val="20"/>
        </w:rPr>
        <w:t xml:space="preserve">goals and outcomes based on 4 </w:t>
      </w:r>
      <w:r w:rsidR="004D5538">
        <w:rPr>
          <w:rFonts w:ascii="Arial" w:hAnsi="Arial" w:cs="Arial"/>
          <w:sz w:val="20"/>
          <w:szCs w:val="20"/>
        </w:rPr>
        <w:t>focus areas</w:t>
      </w:r>
      <w:r w:rsidR="003C33C4" w:rsidRPr="004D5538">
        <w:rPr>
          <w:rFonts w:ascii="Arial" w:hAnsi="Arial" w:cs="Arial"/>
          <w:sz w:val="20"/>
          <w:szCs w:val="20"/>
        </w:rPr>
        <w:t xml:space="preserve"> of the program</w:t>
      </w:r>
    </w:p>
    <w:p w14:paraId="41C9A24A" w14:textId="449CDB46" w:rsidR="009F3C53" w:rsidRDefault="009F3C53" w:rsidP="003C33C4">
      <w:pPr>
        <w:pStyle w:val="Default"/>
        <w:numPr>
          <w:ilvl w:val="0"/>
          <w:numId w:val="28"/>
        </w:numPr>
        <w:rPr>
          <w:rFonts w:ascii="Arial" w:hAnsi="Arial" w:cs="Arial"/>
          <w:sz w:val="20"/>
          <w:szCs w:val="20"/>
        </w:rPr>
      </w:pPr>
      <w:r>
        <w:rPr>
          <w:rFonts w:ascii="Arial" w:hAnsi="Arial" w:cs="Arial"/>
          <w:sz w:val="20"/>
          <w:szCs w:val="20"/>
        </w:rPr>
        <w:t>Discuss</w:t>
      </w:r>
      <w:r w:rsidRPr="00D4300A">
        <w:rPr>
          <w:rFonts w:ascii="Arial" w:hAnsi="Arial" w:cs="Arial"/>
          <w:sz w:val="20"/>
          <w:szCs w:val="20"/>
        </w:rPr>
        <w:t xml:space="preserve"> counseling treatment methods, issues</w:t>
      </w:r>
      <w:r>
        <w:rPr>
          <w:rFonts w:ascii="Arial" w:hAnsi="Arial" w:cs="Arial"/>
          <w:sz w:val="20"/>
          <w:szCs w:val="20"/>
        </w:rPr>
        <w:t>,</w:t>
      </w:r>
      <w:r w:rsidRPr="00D4300A">
        <w:rPr>
          <w:rFonts w:ascii="Arial" w:hAnsi="Arial" w:cs="Arial"/>
          <w:sz w:val="20"/>
          <w:szCs w:val="20"/>
        </w:rPr>
        <w:t xml:space="preserve"> and techniques</w:t>
      </w:r>
      <w:r>
        <w:rPr>
          <w:rFonts w:ascii="Arial" w:hAnsi="Arial" w:cs="Arial"/>
          <w:sz w:val="20"/>
          <w:szCs w:val="20"/>
        </w:rPr>
        <w:t>/interventions</w:t>
      </w:r>
    </w:p>
    <w:p w14:paraId="5094D975" w14:textId="570FBD22" w:rsidR="009F3C53" w:rsidRDefault="009F3C53" w:rsidP="003C33C4">
      <w:pPr>
        <w:pStyle w:val="Default"/>
        <w:numPr>
          <w:ilvl w:val="0"/>
          <w:numId w:val="28"/>
        </w:numPr>
        <w:rPr>
          <w:rFonts w:ascii="Arial" w:hAnsi="Arial" w:cs="Arial"/>
          <w:sz w:val="20"/>
          <w:szCs w:val="20"/>
        </w:rPr>
      </w:pPr>
      <w:r>
        <w:rPr>
          <w:rFonts w:ascii="Arial" w:hAnsi="Arial" w:cs="Arial"/>
          <w:sz w:val="20"/>
          <w:szCs w:val="20"/>
        </w:rPr>
        <w:t>Explore diversity, multicultural, and social justice issues</w:t>
      </w:r>
    </w:p>
    <w:p w14:paraId="11D7B26C" w14:textId="106DA509" w:rsidR="009F3C53" w:rsidRDefault="009F3C53" w:rsidP="003C33C4">
      <w:pPr>
        <w:pStyle w:val="Default"/>
        <w:numPr>
          <w:ilvl w:val="0"/>
          <w:numId w:val="28"/>
        </w:numPr>
        <w:rPr>
          <w:rFonts w:ascii="Arial" w:hAnsi="Arial" w:cs="Arial"/>
          <w:sz w:val="20"/>
          <w:szCs w:val="20"/>
        </w:rPr>
      </w:pPr>
      <w:r>
        <w:rPr>
          <w:rFonts w:ascii="Arial" w:hAnsi="Arial" w:cs="Arial"/>
          <w:sz w:val="20"/>
          <w:szCs w:val="20"/>
        </w:rPr>
        <w:t xml:space="preserve">Identify and resolve ethical issues </w:t>
      </w:r>
    </w:p>
    <w:p w14:paraId="59611486" w14:textId="7C5D32BD" w:rsidR="009F3C53" w:rsidRDefault="009F3C53" w:rsidP="009F3C53">
      <w:pPr>
        <w:pStyle w:val="Default"/>
        <w:rPr>
          <w:rFonts w:ascii="Arial" w:hAnsi="Arial" w:cs="Arial"/>
          <w:sz w:val="20"/>
          <w:szCs w:val="20"/>
        </w:rPr>
      </w:pPr>
    </w:p>
    <w:p w14:paraId="1E70899A" w14:textId="2B0A664E" w:rsidR="009F3C53" w:rsidRDefault="009F3C53" w:rsidP="009F3C53">
      <w:pPr>
        <w:pStyle w:val="Default"/>
        <w:rPr>
          <w:rFonts w:ascii="Arial" w:hAnsi="Arial" w:cs="Arial"/>
          <w:sz w:val="20"/>
          <w:szCs w:val="20"/>
        </w:rPr>
      </w:pPr>
    </w:p>
    <w:p w14:paraId="17B44DB6" w14:textId="12969F0B" w:rsidR="009F3C53" w:rsidRPr="0072348F" w:rsidRDefault="009F3C53" w:rsidP="009F3C53">
      <w:pPr>
        <w:keepNext/>
        <w:rPr>
          <w:rFonts w:ascii="Arial" w:hAnsi="Arial" w:cs="Arial"/>
          <w:sz w:val="20"/>
        </w:rPr>
      </w:pPr>
      <w:r w:rsidRPr="0072348F">
        <w:rPr>
          <w:rFonts w:ascii="Arial" w:hAnsi="Arial" w:cs="Arial"/>
          <w:sz w:val="20"/>
        </w:rPr>
        <w:lastRenderedPageBreak/>
        <w:t xml:space="preserve">Presentation: Present padlet to class during </w:t>
      </w:r>
      <w:r w:rsidR="0072348F">
        <w:rPr>
          <w:rFonts w:ascii="Arial" w:hAnsi="Arial" w:cs="Arial"/>
          <w:sz w:val="20"/>
        </w:rPr>
        <w:t>11/30</w:t>
      </w:r>
      <w:r w:rsidRPr="0072348F">
        <w:rPr>
          <w:rFonts w:ascii="Arial" w:hAnsi="Arial" w:cs="Arial"/>
          <w:sz w:val="20"/>
        </w:rPr>
        <w:t xml:space="preserve"> session. Each student will be given 10 minutes to present their padlet followed by 5 minutes for Q&amp;A from class. </w:t>
      </w:r>
    </w:p>
    <w:p w14:paraId="7B160D90" w14:textId="77777777" w:rsidR="009F3C53" w:rsidRPr="0072348F" w:rsidRDefault="009F3C53" w:rsidP="009F3C53">
      <w:pPr>
        <w:keepNext/>
        <w:rPr>
          <w:rFonts w:ascii="Arial" w:hAnsi="Arial" w:cs="Arial"/>
          <w:sz w:val="20"/>
        </w:rPr>
      </w:pPr>
    </w:p>
    <w:p w14:paraId="18135456" w14:textId="14C43142" w:rsidR="009F3C53" w:rsidRPr="005D43B7" w:rsidRDefault="009F3C53" w:rsidP="009F3C53">
      <w:pPr>
        <w:keepNext/>
        <w:rPr>
          <w:rFonts w:ascii="Arial" w:hAnsi="Arial" w:cs="Arial"/>
          <w:b/>
          <w:sz w:val="20"/>
        </w:rPr>
      </w:pPr>
      <w:r w:rsidRPr="0072348F">
        <w:rPr>
          <w:rFonts w:ascii="Arial" w:hAnsi="Arial" w:cs="Arial"/>
          <w:b/>
          <w:sz w:val="20"/>
        </w:rPr>
        <w:t xml:space="preserve">Padlet is due to the discussion thread within canvas </w:t>
      </w:r>
      <w:r w:rsidR="0072348F" w:rsidRPr="0072348F">
        <w:rPr>
          <w:rFonts w:ascii="Arial" w:hAnsi="Arial" w:cs="Arial"/>
          <w:b/>
          <w:sz w:val="20"/>
        </w:rPr>
        <w:t>by 11:59pm on 11/30</w:t>
      </w:r>
      <w:r w:rsidRPr="0072348F">
        <w:rPr>
          <w:rFonts w:ascii="Arial" w:hAnsi="Arial" w:cs="Arial"/>
          <w:b/>
          <w:sz w:val="20"/>
        </w:rPr>
        <w:t>.</w:t>
      </w:r>
    </w:p>
    <w:p w14:paraId="38972702" w14:textId="77777777" w:rsidR="009F3C53" w:rsidRPr="00CE61CF" w:rsidRDefault="009F3C53" w:rsidP="009F3C53">
      <w:pPr>
        <w:keepNext/>
        <w:rPr>
          <w:rFonts w:ascii="Arial" w:hAnsi="Arial" w:cs="Arial"/>
          <w:sz w:val="20"/>
        </w:rPr>
      </w:pPr>
    </w:p>
    <w:tbl>
      <w:tblPr>
        <w:tblStyle w:val="TableGrid"/>
        <w:tblW w:w="9576" w:type="dxa"/>
        <w:tblLook w:val="04A0" w:firstRow="1" w:lastRow="0" w:firstColumn="1" w:lastColumn="0" w:noHBand="0" w:noVBand="1"/>
      </w:tblPr>
      <w:tblGrid>
        <w:gridCol w:w="8478"/>
        <w:gridCol w:w="1098"/>
      </w:tblGrid>
      <w:tr w:rsidR="009F3C53" w:rsidRPr="0072348F" w14:paraId="408BE273" w14:textId="77777777" w:rsidTr="004751DB">
        <w:tc>
          <w:tcPr>
            <w:tcW w:w="8478" w:type="dxa"/>
          </w:tcPr>
          <w:p w14:paraId="19C0414F" w14:textId="77777777" w:rsidR="009F3C53" w:rsidRPr="0072348F" w:rsidRDefault="009F3C53" w:rsidP="004751DB">
            <w:pPr>
              <w:contextualSpacing/>
              <w:jc w:val="center"/>
              <w:rPr>
                <w:rFonts w:ascii="Arial" w:hAnsi="Arial" w:cs="Arial"/>
                <w:color w:val="000000"/>
                <w:spacing w:val="-1"/>
                <w:sz w:val="20"/>
              </w:rPr>
            </w:pPr>
            <w:bookmarkStart w:id="9" w:name="_Hlk49268583"/>
            <w:r w:rsidRPr="0072348F">
              <w:rPr>
                <w:rFonts w:ascii="Arial" w:hAnsi="Arial" w:cs="Arial"/>
                <w:b/>
                <w:i/>
                <w:spacing w:val="-2"/>
                <w:sz w:val="20"/>
              </w:rPr>
              <w:t>Skill/Knowledge</w:t>
            </w:r>
          </w:p>
        </w:tc>
        <w:tc>
          <w:tcPr>
            <w:tcW w:w="1098" w:type="dxa"/>
          </w:tcPr>
          <w:p w14:paraId="7F963568" w14:textId="77777777" w:rsidR="009F3C53" w:rsidRPr="0072348F" w:rsidRDefault="009F3C53" w:rsidP="004751DB">
            <w:pPr>
              <w:contextualSpacing/>
              <w:rPr>
                <w:rFonts w:ascii="Arial" w:hAnsi="Arial" w:cs="Arial"/>
                <w:color w:val="000000"/>
                <w:spacing w:val="-1"/>
                <w:sz w:val="20"/>
              </w:rPr>
            </w:pPr>
            <w:r w:rsidRPr="0072348F">
              <w:rPr>
                <w:rFonts w:ascii="Arial" w:hAnsi="Arial" w:cs="Arial"/>
                <w:b/>
                <w:i/>
                <w:spacing w:val="-1"/>
                <w:sz w:val="20"/>
              </w:rPr>
              <w:t>Points</w:t>
            </w:r>
          </w:p>
        </w:tc>
      </w:tr>
      <w:tr w:rsidR="009F3C53" w:rsidRPr="0072348F" w14:paraId="532D3D8B" w14:textId="77777777" w:rsidTr="004751DB">
        <w:tc>
          <w:tcPr>
            <w:tcW w:w="8478" w:type="dxa"/>
          </w:tcPr>
          <w:p w14:paraId="517B1F6E" w14:textId="0CC0F522" w:rsidR="009F3C53" w:rsidRPr="00294F43" w:rsidRDefault="00294F43" w:rsidP="00294F43">
            <w:pPr>
              <w:pStyle w:val="Default"/>
              <w:rPr>
                <w:rFonts w:ascii="Arial" w:hAnsi="Arial" w:cs="Arial"/>
                <w:sz w:val="20"/>
                <w:szCs w:val="20"/>
              </w:rPr>
            </w:pPr>
            <w:r>
              <w:rPr>
                <w:rFonts w:ascii="Arial" w:hAnsi="Arial" w:cs="Arial"/>
                <w:sz w:val="20"/>
                <w:szCs w:val="20"/>
              </w:rPr>
              <w:t xml:space="preserve">Address specific issues within the 4 focus areas of the program </w:t>
            </w:r>
          </w:p>
        </w:tc>
        <w:tc>
          <w:tcPr>
            <w:tcW w:w="1098" w:type="dxa"/>
          </w:tcPr>
          <w:p w14:paraId="7B71AE00" w14:textId="5F077EB9" w:rsidR="009F3C53" w:rsidRPr="0072348F" w:rsidRDefault="00294F43" w:rsidP="004751DB">
            <w:pPr>
              <w:contextualSpacing/>
              <w:rPr>
                <w:rFonts w:ascii="Arial" w:hAnsi="Arial" w:cs="Arial"/>
                <w:color w:val="000000"/>
                <w:spacing w:val="-1"/>
                <w:sz w:val="20"/>
              </w:rPr>
            </w:pPr>
            <w:r>
              <w:rPr>
                <w:rFonts w:ascii="Arial" w:hAnsi="Arial" w:cs="Arial"/>
                <w:color w:val="000000"/>
                <w:spacing w:val="-1"/>
                <w:sz w:val="20"/>
              </w:rPr>
              <w:t>15</w:t>
            </w:r>
          </w:p>
        </w:tc>
      </w:tr>
      <w:tr w:rsidR="009F3C53" w:rsidRPr="0072348F" w14:paraId="16C10861" w14:textId="77777777" w:rsidTr="004751DB">
        <w:tc>
          <w:tcPr>
            <w:tcW w:w="8478" w:type="dxa"/>
          </w:tcPr>
          <w:p w14:paraId="099EEDF8" w14:textId="0A0620E3" w:rsidR="009F3C53" w:rsidRPr="00294F43" w:rsidRDefault="00294F43" w:rsidP="00294F43">
            <w:pPr>
              <w:pStyle w:val="Default"/>
              <w:rPr>
                <w:rFonts w:ascii="Arial" w:hAnsi="Arial" w:cs="Arial"/>
                <w:sz w:val="20"/>
                <w:szCs w:val="20"/>
              </w:rPr>
            </w:pPr>
            <w:r>
              <w:rPr>
                <w:rFonts w:ascii="Arial" w:hAnsi="Arial" w:cs="Arial"/>
                <w:sz w:val="20"/>
                <w:szCs w:val="20"/>
              </w:rPr>
              <w:t xml:space="preserve">Identify </w:t>
            </w:r>
            <w:r w:rsidRPr="00D4300A">
              <w:rPr>
                <w:rFonts w:ascii="Arial" w:hAnsi="Arial" w:cs="Arial"/>
                <w:sz w:val="20"/>
                <w:szCs w:val="20"/>
              </w:rPr>
              <w:t>recovery and growth</w:t>
            </w:r>
            <w:r>
              <w:rPr>
                <w:rFonts w:ascii="Arial" w:hAnsi="Arial" w:cs="Arial"/>
                <w:sz w:val="20"/>
                <w:szCs w:val="20"/>
              </w:rPr>
              <w:t xml:space="preserve"> aspects specific to your population and model</w:t>
            </w:r>
          </w:p>
        </w:tc>
        <w:tc>
          <w:tcPr>
            <w:tcW w:w="1098" w:type="dxa"/>
          </w:tcPr>
          <w:p w14:paraId="311BE8DC" w14:textId="0AF1FEE7" w:rsidR="009F3C53" w:rsidRPr="0072348F" w:rsidRDefault="00294F43" w:rsidP="004751DB">
            <w:pPr>
              <w:contextualSpacing/>
              <w:rPr>
                <w:rFonts w:ascii="Arial" w:hAnsi="Arial" w:cs="Arial"/>
                <w:color w:val="000000"/>
                <w:spacing w:val="-1"/>
                <w:sz w:val="20"/>
              </w:rPr>
            </w:pPr>
            <w:r>
              <w:rPr>
                <w:rFonts w:ascii="Arial" w:hAnsi="Arial" w:cs="Arial"/>
                <w:color w:val="000000"/>
                <w:spacing w:val="-1"/>
                <w:sz w:val="20"/>
              </w:rPr>
              <w:t>15</w:t>
            </w:r>
          </w:p>
        </w:tc>
      </w:tr>
      <w:tr w:rsidR="00294F43" w:rsidRPr="0072348F" w14:paraId="67F7212A" w14:textId="77777777" w:rsidTr="004751DB">
        <w:tc>
          <w:tcPr>
            <w:tcW w:w="8478" w:type="dxa"/>
          </w:tcPr>
          <w:p w14:paraId="022CDCE4" w14:textId="47B18082" w:rsidR="00294F43" w:rsidRDefault="00294F43" w:rsidP="00294F43">
            <w:pPr>
              <w:pStyle w:val="Default"/>
              <w:rPr>
                <w:rFonts w:ascii="Arial" w:hAnsi="Arial" w:cs="Arial"/>
                <w:sz w:val="20"/>
                <w:szCs w:val="20"/>
              </w:rPr>
            </w:pPr>
            <w:r>
              <w:rPr>
                <w:rFonts w:ascii="Arial" w:hAnsi="Arial" w:cs="Arial"/>
                <w:sz w:val="20"/>
                <w:szCs w:val="20"/>
              </w:rPr>
              <w:t xml:space="preserve">List and discuss learning </w:t>
            </w:r>
            <w:r w:rsidRPr="004D5538">
              <w:rPr>
                <w:rFonts w:ascii="Arial" w:hAnsi="Arial" w:cs="Arial"/>
                <w:sz w:val="20"/>
                <w:szCs w:val="20"/>
              </w:rPr>
              <w:t xml:space="preserve">goals and outcomes based on 4 </w:t>
            </w:r>
            <w:r>
              <w:rPr>
                <w:rFonts w:ascii="Arial" w:hAnsi="Arial" w:cs="Arial"/>
                <w:sz w:val="20"/>
                <w:szCs w:val="20"/>
              </w:rPr>
              <w:t>focus areas</w:t>
            </w:r>
            <w:r w:rsidRPr="004D5538">
              <w:rPr>
                <w:rFonts w:ascii="Arial" w:hAnsi="Arial" w:cs="Arial"/>
                <w:sz w:val="20"/>
                <w:szCs w:val="20"/>
              </w:rPr>
              <w:t xml:space="preserve"> of the progra</w:t>
            </w:r>
          </w:p>
        </w:tc>
        <w:tc>
          <w:tcPr>
            <w:tcW w:w="1098" w:type="dxa"/>
          </w:tcPr>
          <w:p w14:paraId="0E22CBF5" w14:textId="44997DB1" w:rsidR="00294F43" w:rsidRPr="0072348F" w:rsidRDefault="00294F43" w:rsidP="004751DB">
            <w:pPr>
              <w:contextualSpacing/>
              <w:rPr>
                <w:rFonts w:ascii="Arial" w:hAnsi="Arial" w:cs="Arial"/>
                <w:iCs/>
                <w:sz w:val="20"/>
              </w:rPr>
            </w:pPr>
            <w:r>
              <w:rPr>
                <w:rFonts w:ascii="Arial" w:hAnsi="Arial" w:cs="Arial"/>
                <w:iCs/>
                <w:sz w:val="20"/>
              </w:rPr>
              <w:t>15</w:t>
            </w:r>
          </w:p>
        </w:tc>
      </w:tr>
      <w:tr w:rsidR="009F3C53" w:rsidRPr="0072348F" w14:paraId="06A3655F" w14:textId="77777777" w:rsidTr="004751DB">
        <w:tc>
          <w:tcPr>
            <w:tcW w:w="8478" w:type="dxa"/>
          </w:tcPr>
          <w:p w14:paraId="066B3D85" w14:textId="19C35471" w:rsidR="009F3C53" w:rsidRPr="00294F43" w:rsidRDefault="00294F43" w:rsidP="00294F43">
            <w:pPr>
              <w:pStyle w:val="Default"/>
              <w:rPr>
                <w:rFonts w:ascii="Arial" w:hAnsi="Arial" w:cs="Arial"/>
                <w:sz w:val="20"/>
                <w:szCs w:val="20"/>
              </w:rPr>
            </w:pPr>
            <w:r>
              <w:rPr>
                <w:rFonts w:ascii="Arial" w:hAnsi="Arial" w:cs="Arial"/>
                <w:sz w:val="20"/>
                <w:szCs w:val="20"/>
              </w:rPr>
              <w:t>Discuss</w:t>
            </w:r>
            <w:r w:rsidRPr="00D4300A">
              <w:rPr>
                <w:rFonts w:ascii="Arial" w:hAnsi="Arial" w:cs="Arial"/>
                <w:sz w:val="20"/>
                <w:szCs w:val="20"/>
              </w:rPr>
              <w:t xml:space="preserve"> counseling treatment methods, issues</w:t>
            </w:r>
            <w:r>
              <w:rPr>
                <w:rFonts w:ascii="Arial" w:hAnsi="Arial" w:cs="Arial"/>
                <w:sz w:val="20"/>
                <w:szCs w:val="20"/>
              </w:rPr>
              <w:t>,</w:t>
            </w:r>
            <w:r w:rsidRPr="00D4300A">
              <w:rPr>
                <w:rFonts w:ascii="Arial" w:hAnsi="Arial" w:cs="Arial"/>
                <w:sz w:val="20"/>
                <w:szCs w:val="20"/>
              </w:rPr>
              <w:t xml:space="preserve"> and techniques</w:t>
            </w:r>
            <w:r>
              <w:rPr>
                <w:rFonts w:ascii="Arial" w:hAnsi="Arial" w:cs="Arial"/>
                <w:sz w:val="20"/>
                <w:szCs w:val="20"/>
              </w:rPr>
              <w:t>/interventions</w:t>
            </w:r>
          </w:p>
        </w:tc>
        <w:tc>
          <w:tcPr>
            <w:tcW w:w="1098" w:type="dxa"/>
          </w:tcPr>
          <w:p w14:paraId="5B23C758" w14:textId="60480E1B" w:rsidR="009F3C53" w:rsidRPr="0072348F" w:rsidRDefault="00294F43" w:rsidP="004751DB">
            <w:pPr>
              <w:contextualSpacing/>
              <w:rPr>
                <w:rFonts w:ascii="Arial" w:hAnsi="Arial" w:cs="Arial"/>
                <w:color w:val="000000"/>
                <w:spacing w:val="-1"/>
                <w:sz w:val="20"/>
              </w:rPr>
            </w:pPr>
            <w:r>
              <w:rPr>
                <w:rFonts w:ascii="Arial" w:hAnsi="Arial" w:cs="Arial"/>
                <w:color w:val="000000"/>
                <w:spacing w:val="-1"/>
                <w:sz w:val="20"/>
              </w:rPr>
              <w:t>15</w:t>
            </w:r>
          </w:p>
        </w:tc>
      </w:tr>
      <w:tr w:rsidR="00294F43" w:rsidRPr="0072348F" w14:paraId="126C35F9" w14:textId="77777777" w:rsidTr="004751DB">
        <w:tc>
          <w:tcPr>
            <w:tcW w:w="8478" w:type="dxa"/>
          </w:tcPr>
          <w:p w14:paraId="050F3B5A" w14:textId="6FD06BA4" w:rsidR="00294F43" w:rsidRDefault="00294F43" w:rsidP="00294F43">
            <w:pPr>
              <w:pStyle w:val="Default"/>
              <w:rPr>
                <w:rFonts w:ascii="Arial" w:hAnsi="Arial" w:cs="Arial"/>
                <w:sz w:val="20"/>
                <w:szCs w:val="20"/>
              </w:rPr>
            </w:pPr>
            <w:r>
              <w:rPr>
                <w:rFonts w:ascii="Arial" w:hAnsi="Arial" w:cs="Arial"/>
                <w:sz w:val="20"/>
                <w:szCs w:val="20"/>
              </w:rPr>
              <w:t>Explore diversity, multicultural, and social justice issues</w:t>
            </w:r>
          </w:p>
        </w:tc>
        <w:tc>
          <w:tcPr>
            <w:tcW w:w="1098" w:type="dxa"/>
          </w:tcPr>
          <w:p w14:paraId="346499C7" w14:textId="6BAB23B4" w:rsidR="00294F43" w:rsidRPr="0072348F" w:rsidRDefault="00294F43" w:rsidP="004751DB">
            <w:pPr>
              <w:contextualSpacing/>
              <w:rPr>
                <w:rFonts w:ascii="Arial" w:hAnsi="Arial" w:cs="Arial"/>
                <w:iCs/>
                <w:sz w:val="20"/>
              </w:rPr>
            </w:pPr>
            <w:r>
              <w:rPr>
                <w:rFonts w:ascii="Arial" w:hAnsi="Arial" w:cs="Arial"/>
                <w:iCs/>
                <w:sz w:val="20"/>
              </w:rPr>
              <w:t>15</w:t>
            </w:r>
          </w:p>
        </w:tc>
      </w:tr>
      <w:tr w:rsidR="00294F43" w:rsidRPr="0072348F" w14:paraId="17357956" w14:textId="77777777" w:rsidTr="004751DB">
        <w:tc>
          <w:tcPr>
            <w:tcW w:w="8478" w:type="dxa"/>
          </w:tcPr>
          <w:p w14:paraId="6A9E954F" w14:textId="339D9B40" w:rsidR="00294F43" w:rsidRPr="00294F43" w:rsidRDefault="00294F43" w:rsidP="00294F43">
            <w:pPr>
              <w:pStyle w:val="Default"/>
              <w:rPr>
                <w:rFonts w:ascii="Arial" w:hAnsi="Arial" w:cs="Arial"/>
                <w:sz w:val="20"/>
                <w:szCs w:val="20"/>
              </w:rPr>
            </w:pPr>
            <w:r>
              <w:rPr>
                <w:rFonts w:ascii="Arial" w:hAnsi="Arial" w:cs="Arial"/>
                <w:sz w:val="20"/>
                <w:szCs w:val="20"/>
              </w:rPr>
              <w:t xml:space="preserve">Identify and resolve ethical issues </w:t>
            </w:r>
          </w:p>
        </w:tc>
        <w:tc>
          <w:tcPr>
            <w:tcW w:w="1098" w:type="dxa"/>
          </w:tcPr>
          <w:p w14:paraId="60D2EF5C" w14:textId="38743944" w:rsidR="00294F43" w:rsidRPr="0072348F" w:rsidRDefault="00294F43" w:rsidP="004751DB">
            <w:pPr>
              <w:contextualSpacing/>
              <w:rPr>
                <w:rFonts w:ascii="Arial" w:hAnsi="Arial" w:cs="Arial"/>
                <w:iCs/>
                <w:sz w:val="20"/>
              </w:rPr>
            </w:pPr>
            <w:r>
              <w:rPr>
                <w:rFonts w:ascii="Arial" w:hAnsi="Arial" w:cs="Arial"/>
                <w:iCs/>
                <w:sz w:val="20"/>
              </w:rPr>
              <w:t>15</w:t>
            </w:r>
          </w:p>
        </w:tc>
      </w:tr>
      <w:tr w:rsidR="009F3C53" w:rsidRPr="0072348F" w14:paraId="051DD875" w14:textId="77777777" w:rsidTr="004751DB">
        <w:tc>
          <w:tcPr>
            <w:tcW w:w="8478" w:type="dxa"/>
          </w:tcPr>
          <w:p w14:paraId="45749E4A" w14:textId="77777777" w:rsidR="009F3C53" w:rsidRPr="0072348F" w:rsidRDefault="009F3C53" w:rsidP="004751DB">
            <w:pPr>
              <w:contextualSpacing/>
              <w:rPr>
                <w:rFonts w:ascii="Arial" w:hAnsi="Arial" w:cs="Arial"/>
                <w:color w:val="000000"/>
                <w:spacing w:val="-1"/>
                <w:sz w:val="20"/>
              </w:rPr>
            </w:pPr>
            <w:r w:rsidRPr="0072348F">
              <w:rPr>
                <w:rFonts w:ascii="Arial" w:hAnsi="Arial" w:cs="Arial"/>
                <w:sz w:val="20"/>
              </w:rPr>
              <w:t xml:space="preserve">Oral </w:t>
            </w:r>
            <w:r w:rsidRPr="0072348F">
              <w:rPr>
                <w:rFonts w:ascii="Arial" w:hAnsi="Arial" w:cs="Arial"/>
                <w:spacing w:val="-1"/>
                <w:sz w:val="20"/>
              </w:rPr>
              <w:t>Presentation,</w:t>
            </w:r>
            <w:r w:rsidRPr="0072348F">
              <w:rPr>
                <w:rFonts w:ascii="Arial" w:hAnsi="Arial" w:cs="Arial"/>
                <w:sz w:val="20"/>
              </w:rPr>
              <w:t xml:space="preserve"> </w:t>
            </w:r>
            <w:r w:rsidRPr="0072348F">
              <w:rPr>
                <w:rFonts w:ascii="Arial" w:hAnsi="Arial" w:cs="Arial"/>
                <w:spacing w:val="-1"/>
                <w:sz w:val="20"/>
              </w:rPr>
              <w:t>i.e.</w:t>
            </w:r>
            <w:r w:rsidRPr="0072348F">
              <w:rPr>
                <w:rFonts w:ascii="Arial" w:hAnsi="Arial" w:cs="Arial"/>
                <w:spacing w:val="1"/>
                <w:sz w:val="20"/>
              </w:rPr>
              <w:t xml:space="preserve"> </w:t>
            </w:r>
            <w:r w:rsidRPr="0072348F">
              <w:rPr>
                <w:rFonts w:ascii="Arial" w:hAnsi="Arial" w:cs="Arial"/>
                <w:spacing w:val="-2"/>
                <w:sz w:val="20"/>
              </w:rPr>
              <w:t>organization,</w:t>
            </w:r>
            <w:r w:rsidRPr="0072348F">
              <w:rPr>
                <w:rFonts w:ascii="Arial" w:hAnsi="Arial" w:cs="Arial"/>
                <w:sz w:val="20"/>
              </w:rPr>
              <w:t xml:space="preserve"> </w:t>
            </w:r>
            <w:r w:rsidRPr="0072348F">
              <w:rPr>
                <w:rFonts w:ascii="Arial" w:hAnsi="Arial" w:cs="Arial"/>
                <w:spacing w:val="-2"/>
                <w:sz w:val="20"/>
              </w:rPr>
              <w:t>knowledge</w:t>
            </w:r>
            <w:r w:rsidRPr="0072348F">
              <w:rPr>
                <w:rFonts w:ascii="Arial" w:hAnsi="Arial" w:cs="Arial"/>
                <w:sz w:val="20"/>
              </w:rPr>
              <w:t xml:space="preserve"> of </w:t>
            </w:r>
            <w:r w:rsidRPr="0072348F">
              <w:rPr>
                <w:rFonts w:ascii="Arial" w:hAnsi="Arial" w:cs="Arial"/>
                <w:spacing w:val="-1"/>
                <w:sz w:val="20"/>
              </w:rPr>
              <w:t>topic,</w:t>
            </w:r>
            <w:r w:rsidRPr="0072348F">
              <w:rPr>
                <w:rFonts w:ascii="Arial" w:hAnsi="Arial" w:cs="Arial"/>
                <w:spacing w:val="-21"/>
                <w:sz w:val="20"/>
              </w:rPr>
              <w:t xml:space="preserve"> </w:t>
            </w:r>
            <w:r w:rsidRPr="0072348F">
              <w:rPr>
                <w:rFonts w:ascii="Arial" w:hAnsi="Arial" w:cs="Arial"/>
                <w:spacing w:val="-1"/>
                <w:sz w:val="20"/>
              </w:rPr>
              <w:t>response</w:t>
            </w:r>
            <w:r w:rsidRPr="0072348F">
              <w:rPr>
                <w:rFonts w:ascii="Arial" w:hAnsi="Arial" w:cs="Arial"/>
                <w:spacing w:val="45"/>
                <w:sz w:val="20"/>
              </w:rPr>
              <w:t xml:space="preserve"> </w:t>
            </w:r>
            <w:r w:rsidRPr="0072348F">
              <w:rPr>
                <w:rFonts w:ascii="Arial" w:hAnsi="Arial" w:cs="Arial"/>
                <w:spacing w:val="-1"/>
                <w:sz w:val="20"/>
              </w:rPr>
              <w:t>to</w:t>
            </w:r>
            <w:r w:rsidRPr="0072348F">
              <w:rPr>
                <w:rFonts w:ascii="Arial" w:hAnsi="Arial" w:cs="Arial"/>
                <w:spacing w:val="-12"/>
                <w:sz w:val="20"/>
              </w:rPr>
              <w:t xml:space="preserve"> </w:t>
            </w:r>
            <w:r w:rsidRPr="0072348F">
              <w:rPr>
                <w:rFonts w:ascii="Arial" w:hAnsi="Arial" w:cs="Arial"/>
                <w:spacing w:val="-1"/>
                <w:sz w:val="20"/>
              </w:rPr>
              <w:t>questions.</w:t>
            </w:r>
          </w:p>
        </w:tc>
        <w:tc>
          <w:tcPr>
            <w:tcW w:w="1098" w:type="dxa"/>
          </w:tcPr>
          <w:p w14:paraId="25E9603D" w14:textId="2A8D8A9D" w:rsidR="009F3C53" w:rsidRPr="0072348F" w:rsidRDefault="00294F43" w:rsidP="004751DB">
            <w:pPr>
              <w:contextualSpacing/>
              <w:rPr>
                <w:rFonts w:ascii="Arial" w:hAnsi="Arial" w:cs="Arial"/>
                <w:color w:val="000000"/>
                <w:spacing w:val="-1"/>
                <w:sz w:val="20"/>
              </w:rPr>
            </w:pPr>
            <w:r>
              <w:rPr>
                <w:rFonts w:ascii="Arial" w:hAnsi="Arial" w:cs="Arial"/>
                <w:color w:val="000000"/>
                <w:spacing w:val="-1"/>
                <w:sz w:val="20"/>
              </w:rPr>
              <w:t>10</w:t>
            </w:r>
          </w:p>
        </w:tc>
      </w:tr>
      <w:tr w:rsidR="009F3C53" w14:paraId="321E2AD1" w14:textId="77777777" w:rsidTr="004751DB">
        <w:tc>
          <w:tcPr>
            <w:tcW w:w="8478" w:type="dxa"/>
          </w:tcPr>
          <w:p w14:paraId="278A4B65" w14:textId="77777777" w:rsidR="009F3C53" w:rsidRPr="0072348F" w:rsidRDefault="009F3C53" w:rsidP="004751DB">
            <w:pPr>
              <w:contextualSpacing/>
              <w:jc w:val="center"/>
              <w:rPr>
                <w:rFonts w:ascii="Arial" w:hAnsi="Arial" w:cs="Arial"/>
                <w:color w:val="000000"/>
                <w:spacing w:val="-1"/>
                <w:sz w:val="20"/>
              </w:rPr>
            </w:pPr>
            <w:r w:rsidRPr="0072348F">
              <w:rPr>
                <w:rFonts w:ascii="Arial" w:hAnsi="Arial" w:cs="Arial"/>
                <w:b/>
                <w:spacing w:val="-1"/>
                <w:sz w:val="20"/>
              </w:rPr>
              <w:t>Total</w:t>
            </w:r>
          </w:p>
        </w:tc>
        <w:tc>
          <w:tcPr>
            <w:tcW w:w="1098" w:type="dxa"/>
          </w:tcPr>
          <w:p w14:paraId="7F7B23ED" w14:textId="77777777" w:rsidR="009F3C53" w:rsidRPr="0072348F" w:rsidRDefault="009F3C53" w:rsidP="004751DB">
            <w:pPr>
              <w:contextualSpacing/>
              <w:rPr>
                <w:rFonts w:ascii="Arial" w:hAnsi="Arial" w:cs="Arial"/>
                <w:color w:val="000000"/>
                <w:spacing w:val="-1"/>
                <w:sz w:val="20"/>
              </w:rPr>
            </w:pPr>
            <w:r w:rsidRPr="0072348F">
              <w:rPr>
                <w:rFonts w:ascii="Arial" w:hAnsi="Arial" w:cs="Arial"/>
                <w:b/>
                <w:iCs/>
                <w:sz w:val="20"/>
              </w:rPr>
              <w:t>100</w:t>
            </w:r>
          </w:p>
        </w:tc>
      </w:tr>
      <w:bookmarkEnd w:id="9"/>
    </w:tbl>
    <w:p w14:paraId="42633EF9" w14:textId="77777777" w:rsidR="003C33C4" w:rsidRPr="004739CA" w:rsidRDefault="003C33C4" w:rsidP="004739CA">
      <w:pPr>
        <w:keepNext/>
        <w:rPr>
          <w:rFonts w:cs="Arial"/>
          <w:b/>
          <w:sz w:val="20"/>
        </w:rPr>
      </w:pPr>
    </w:p>
    <w:p w14:paraId="20E6DAA1" w14:textId="169C0529" w:rsidR="008A5686" w:rsidRPr="008A5686" w:rsidRDefault="008A5686" w:rsidP="003C33C4">
      <w:pPr>
        <w:pStyle w:val="ListParagraph"/>
        <w:keepNext/>
        <w:numPr>
          <w:ilvl w:val="0"/>
          <w:numId w:val="26"/>
        </w:numPr>
        <w:rPr>
          <w:rFonts w:cs="Arial"/>
          <w:b/>
          <w:sz w:val="20"/>
        </w:rPr>
      </w:pPr>
      <w:r w:rsidRPr="008A5686">
        <w:rPr>
          <w:rFonts w:cs="Arial"/>
          <w:b/>
          <w:sz w:val="20"/>
        </w:rPr>
        <w:t>Reflection paper</w:t>
      </w:r>
      <w:r w:rsidR="00CA7C37">
        <w:rPr>
          <w:rFonts w:cs="Arial"/>
          <w:b/>
          <w:sz w:val="20"/>
        </w:rPr>
        <w:t xml:space="preserve"> – 50 points </w:t>
      </w:r>
    </w:p>
    <w:p w14:paraId="2A6BE10C" w14:textId="5C42CDA1" w:rsidR="008A5686" w:rsidRPr="008A5686" w:rsidRDefault="008A5686" w:rsidP="008A5686">
      <w:pPr>
        <w:keepNext/>
        <w:rPr>
          <w:rFonts w:ascii="Arial" w:hAnsi="Arial" w:cs="Arial"/>
          <w:b/>
          <w:sz w:val="20"/>
        </w:rPr>
      </w:pPr>
    </w:p>
    <w:p w14:paraId="09D7708F" w14:textId="6418B38E" w:rsidR="008A5686" w:rsidRDefault="008A5686" w:rsidP="008A5686">
      <w:pPr>
        <w:keepNext/>
        <w:rPr>
          <w:rFonts w:ascii="Arial" w:hAnsi="Arial" w:cs="Arial"/>
          <w:bCs/>
          <w:sz w:val="20"/>
        </w:rPr>
      </w:pPr>
      <w:r>
        <w:rPr>
          <w:rFonts w:ascii="Arial" w:hAnsi="Arial" w:cs="Arial"/>
          <w:bCs/>
          <w:sz w:val="20"/>
        </w:rPr>
        <w:t>This assignment will give you an opportunity to reflect on your experience in this class. You will write a 3-4-page reflection paper addressing the following points:</w:t>
      </w:r>
    </w:p>
    <w:p w14:paraId="1EB6699B" w14:textId="56FE3420" w:rsidR="008A5686" w:rsidRDefault="008A5686" w:rsidP="008A5686">
      <w:pPr>
        <w:keepNext/>
        <w:rPr>
          <w:rFonts w:ascii="Arial" w:hAnsi="Arial" w:cs="Arial"/>
          <w:bCs/>
          <w:sz w:val="20"/>
        </w:rPr>
      </w:pPr>
    </w:p>
    <w:p w14:paraId="291167F4" w14:textId="69AC87C5" w:rsidR="008A5686" w:rsidRDefault="008A5686" w:rsidP="008A5686">
      <w:pPr>
        <w:pStyle w:val="ListParagraph"/>
        <w:keepNext/>
        <w:numPr>
          <w:ilvl w:val="0"/>
          <w:numId w:val="28"/>
        </w:numPr>
        <w:rPr>
          <w:rFonts w:cs="Arial"/>
          <w:bCs/>
          <w:sz w:val="20"/>
        </w:rPr>
      </w:pPr>
      <w:r>
        <w:rPr>
          <w:rFonts w:cs="Arial"/>
          <w:bCs/>
          <w:sz w:val="20"/>
        </w:rPr>
        <w:t>How have you grown as an addiction counselor during the semester?</w:t>
      </w:r>
    </w:p>
    <w:p w14:paraId="3EE964E3" w14:textId="457E7C88" w:rsidR="008A5686" w:rsidRDefault="008A5686" w:rsidP="008A5686">
      <w:pPr>
        <w:pStyle w:val="ListParagraph"/>
        <w:keepNext/>
        <w:numPr>
          <w:ilvl w:val="0"/>
          <w:numId w:val="28"/>
        </w:numPr>
        <w:rPr>
          <w:rFonts w:cs="Arial"/>
          <w:bCs/>
          <w:sz w:val="20"/>
        </w:rPr>
      </w:pPr>
      <w:r>
        <w:rPr>
          <w:rFonts w:cs="Arial"/>
          <w:bCs/>
          <w:sz w:val="20"/>
        </w:rPr>
        <w:t xml:space="preserve">Has your view of addiction counseling changed? If so, how? </w:t>
      </w:r>
    </w:p>
    <w:p w14:paraId="207C3F61" w14:textId="1A0B34ED" w:rsidR="008A5686" w:rsidRDefault="008A5686" w:rsidP="008A5686">
      <w:pPr>
        <w:pStyle w:val="ListParagraph"/>
        <w:keepNext/>
        <w:numPr>
          <w:ilvl w:val="0"/>
          <w:numId w:val="28"/>
        </w:numPr>
        <w:rPr>
          <w:rFonts w:cs="Arial"/>
          <w:bCs/>
          <w:sz w:val="20"/>
        </w:rPr>
      </w:pPr>
      <w:r>
        <w:rPr>
          <w:rFonts w:cs="Arial"/>
          <w:bCs/>
          <w:sz w:val="20"/>
        </w:rPr>
        <w:t>What multicultural, diversity, or social justice related issue connected with you most during the semester and why?</w:t>
      </w:r>
    </w:p>
    <w:p w14:paraId="59AF906B" w14:textId="3AFA1A60" w:rsidR="008A5686" w:rsidRDefault="008A5686" w:rsidP="008A5686">
      <w:pPr>
        <w:pStyle w:val="ListParagraph"/>
        <w:keepNext/>
        <w:numPr>
          <w:ilvl w:val="0"/>
          <w:numId w:val="28"/>
        </w:numPr>
        <w:rPr>
          <w:rFonts w:cs="Arial"/>
          <w:bCs/>
          <w:sz w:val="20"/>
        </w:rPr>
      </w:pPr>
      <w:r>
        <w:rPr>
          <w:rFonts w:cs="Arial"/>
          <w:bCs/>
          <w:sz w:val="20"/>
        </w:rPr>
        <w:t>What is an area of addiction counseling you would like to know more about?</w:t>
      </w:r>
    </w:p>
    <w:p w14:paraId="178F2567" w14:textId="58D2046D" w:rsidR="004739CA" w:rsidRDefault="008A5686" w:rsidP="004739CA">
      <w:pPr>
        <w:pStyle w:val="ListParagraph"/>
        <w:keepNext/>
        <w:numPr>
          <w:ilvl w:val="0"/>
          <w:numId w:val="28"/>
        </w:numPr>
        <w:rPr>
          <w:rFonts w:cs="Arial"/>
          <w:bCs/>
          <w:sz w:val="20"/>
        </w:rPr>
      </w:pPr>
      <w:r>
        <w:rPr>
          <w:rFonts w:cs="Arial"/>
          <w:bCs/>
          <w:sz w:val="20"/>
        </w:rPr>
        <w:t xml:space="preserve">Can you see yourself working in addiction in the future? </w:t>
      </w:r>
    </w:p>
    <w:p w14:paraId="645CC96E" w14:textId="77777777" w:rsidR="00C405DE" w:rsidRDefault="00C405DE" w:rsidP="00C405DE">
      <w:pPr>
        <w:keepNext/>
        <w:rPr>
          <w:rFonts w:ascii="Arial" w:hAnsi="Arial" w:cs="Arial"/>
          <w:b/>
          <w:sz w:val="20"/>
        </w:rPr>
      </w:pPr>
    </w:p>
    <w:p w14:paraId="0C009CFF" w14:textId="4A6294FC" w:rsidR="00C405DE" w:rsidRPr="00C405DE" w:rsidRDefault="00C405DE" w:rsidP="00C405DE">
      <w:pPr>
        <w:keepNext/>
        <w:rPr>
          <w:rFonts w:cs="Arial"/>
          <w:bCs/>
          <w:sz w:val="20"/>
        </w:rPr>
      </w:pPr>
      <w:r>
        <w:rPr>
          <w:rFonts w:ascii="Arial" w:hAnsi="Arial" w:cs="Arial"/>
          <w:b/>
          <w:sz w:val="20"/>
        </w:rPr>
        <w:t>Paper</w:t>
      </w:r>
      <w:r w:rsidRPr="0072348F">
        <w:rPr>
          <w:rFonts w:ascii="Arial" w:hAnsi="Arial" w:cs="Arial"/>
          <w:b/>
          <w:sz w:val="20"/>
        </w:rPr>
        <w:t xml:space="preserve"> is due to canvas by 11:59pm on 1</w:t>
      </w:r>
      <w:r>
        <w:rPr>
          <w:rFonts w:ascii="Arial" w:hAnsi="Arial" w:cs="Arial"/>
          <w:b/>
          <w:sz w:val="20"/>
        </w:rPr>
        <w:t>2</w:t>
      </w:r>
      <w:r w:rsidRPr="0072348F">
        <w:rPr>
          <w:rFonts w:ascii="Arial" w:hAnsi="Arial" w:cs="Arial"/>
          <w:b/>
          <w:sz w:val="20"/>
        </w:rPr>
        <w:t>/0</w:t>
      </w:r>
      <w:r>
        <w:rPr>
          <w:rFonts w:ascii="Arial" w:hAnsi="Arial" w:cs="Arial"/>
          <w:b/>
          <w:sz w:val="20"/>
        </w:rPr>
        <w:t>7</w:t>
      </w:r>
    </w:p>
    <w:p w14:paraId="6D6FEF32" w14:textId="77777777" w:rsidR="004739CA" w:rsidRPr="008A5686" w:rsidRDefault="004739CA" w:rsidP="004739CA">
      <w:pPr>
        <w:keepNext/>
        <w:rPr>
          <w:rFonts w:cs="Arial"/>
          <w:bCs/>
          <w:sz w:val="20"/>
        </w:rPr>
      </w:pPr>
    </w:p>
    <w:tbl>
      <w:tblPr>
        <w:tblStyle w:val="TableGrid"/>
        <w:tblW w:w="9576" w:type="dxa"/>
        <w:tblLook w:val="04A0" w:firstRow="1" w:lastRow="0" w:firstColumn="1" w:lastColumn="0" w:noHBand="0" w:noVBand="1"/>
      </w:tblPr>
      <w:tblGrid>
        <w:gridCol w:w="8478"/>
        <w:gridCol w:w="1098"/>
      </w:tblGrid>
      <w:tr w:rsidR="008A5686" w:rsidRPr="0072348F" w14:paraId="1A28DB1E" w14:textId="77777777" w:rsidTr="004751DB">
        <w:tc>
          <w:tcPr>
            <w:tcW w:w="8478" w:type="dxa"/>
          </w:tcPr>
          <w:p w14:paraId="34629CB0" w14:textId="77777777" w:rsidR="008A5686" w:rsidRPr="0072348F" w:rsidRDefault="008A5686" w:rsidP="004751DB">
            <w:pPr>
              <w:contextualSpacing/>
              <w:jc w:val="center"/>
              <w:rPr>
                <w:rFonts w:ascii="Arial" w:hAnsi="Arial" w:cs="Arial"/>
                <w:color w:val="000000"/>
                <w:spacing w:val="-1"/>
                <w:sz w:val="20"/>
              </w:rPr>
            </w:pPr>
            <w:r w:rsidRPr="0072348F">
              <w:rPr>
                <w:rFonts w:ascii="Arial" w:hAnsi="Arial" w:cs="Arial"/>
                <w:b/>
                <w:i/>
                <w:spacing w:val="-2"/>
                <w:sz w:val="20"/>
              </w:rPr>
              <w:t>Skill/Knowledge</w:t>
            </w:r>
          </w:p>
        </w:tc>
        <w:tc>
          <w:tcPr>
            <w:tcW w:w="1098" w:type="dxa"/>
          </w:tcPr>
          <w:p w14:paraId="4621CFAC" w14:textId="77777777" w:rsidR="008A5686" w:rsidRPr="0072348F" w:rsidRDefault="008A5686" w:rsidP="004751DB">
            <w:pPr>
              <w:contextualSpacing/>
              <w:rPr>
                <w:rFonts w:ascii="Arial" w:hAnsi="Arial" w:cs="Arial"/>
                <w:color w:val="000000"/>
                <w:spacing w:val="-1"/>
                <w:sz w:val="20"/>
              </w:rPr>
            </w:pPr>
            <w:r w:rsidRPr="0072348F">
              <w:rPr>
                <w:rFonts w:ascii="Arial" w:hAnsi="Arial" w:cs="Arial"/>
                <w:b/>
                <w:i/>
                <w:spacing w:val="-1"/>
                <w:sz w:val="20"/>
              </w:rPr>
              <w:t>Points</w:t>
            </w:r>
          </w:p>
        </w:tc>
      </w:tr>
      <w:tr w:rsidR="008A5686" w:rsidRPr="0072348F" w14:paraId="267BC950" w14:textId="77777777" w:rsidTr="004751DB">
        <w:tc>
          <w:tcPr>
            <w:tcW w:w="8478" w:type="dxa"/>
          </w:tcPr>
          <w:p w14:paraId="2C6ADB60" w14:textId="2DE363AC" w:rsidR="008A5686" w:rsidRPr="008A5686" w:rsidRDefault="008A5686" w:rsidP="008A5686">
            <w:pPr>
              <w:pStyle w:val="Default"/>
              <w:rPr>
                <w:rFonts w:ascii="Arial" w:hAnsi="Arial" w:cs="Arial"/>
                <w:sz w:val="20"/>
                <w:szCs w:val="20"/>
              </w:rPr>
            </w:pPr>
            <w:r>
              <w:rPr>
                <w:rFonts w:ascii="Arial" w:hAnsi="Arial" w:cs="Arial"/>
                <w:bCs/>
                <w:sz w:val="20"/>
              </w:rPr>
              <w:t>Addresses growth</w:t>
            </w:r>
            <w:r w:rsidRPr="008A5686">
              <w:rPr>
                <w:rFonts w:ascii="Arial" w:hAnsi="Arial" w:cs="Arial"/>
                <w:bCs/>
                <w:sz w:val="20"/>
              </w:rPr>
              <w:t xml:space="preserve"> as an addiction counselor </w:t>
            </w:r>
          </w:p>
        </w:tc>
        <w:tc>
          <w:tcPr>
            <w:tcW w:w="1098" w:type="dxa"/>
          </w:tcPr>
          <w:p w14:paraId="1A6EC4AC" w14:textId="5D052F17" w:rsidR="008A5686" w:rsidRPr="0072348F" w:rsidRDefault="008A5686" w:rsidP="008A5686">
            <w:pPr>
              <w:contextualSpacing/>
              <w:rPr>
                <w:rFonts w:ascii="Arial" w:hAnsi="Arial" w:cs="Arial"/>
                <w:color w:val="000000"/>
                <w:spacing w:val="-1"/>
                <w:sz w:val="20"/>
              </w:rPr>
            </w:pPr>
            <w:r>
              <w:rPr>
                <w:rFonts w:ascii="Arial" w:hAnsi="Arial" w:cs="Arial"/>
                <w:color w:val="000000"/>
                <w:spacing w:val="-1"/>
                <w:sz w:val="20"/>
              </w:rPr>
              <w:t>10</w:t>
            </w:r>
          </w:p>
        </w:tc>
      </w:tr>
      <w:tr w:rsidR="008A5686" w:rsidRPr="0072348F" w14:paraId="54102B90" w14:textId="77777777" w:rsidTr="004751DB">
        <w:tc>
          <w:tcPr>
            <w:tcW w:w="8478" w:type="dxa"/>
          </w:tcPr>
          <w:p w14:paraId="75E6B8D5" w14:textId="50030262" w:rsidR="008A5686" w:rsidRPr="008A5686" w:rsidRDefault="008A5686" w:rsidP="008A5686">
            <w:pPr>
              <w:pStyle w:val="Default"/>
              <w:rPr>
                <w:rFonts w:ascii="Arial" w:hAnsi="Arial" w:cs="Arial"/>
                <w:sz w:val="20"/>
                <w:szCs w:val="20"/>
              </w:rPr>
            </w:pPr>
            <w:r>
              <w:rPr>
                <w:rFonts w:ascii="Arial" w:hAnsi="Arial" w:cs="Arial"/>
                <w:bCs/>
                <w:sz w:val="20"/>
              </w:rPr>
              <w:t>Discusses view of</w:t>
            </w:r>
            <w:r w:rsidRPr="008A5686">
              <w:rPr>
                <w:rFonts w:ascii="Arial" w:hAnsi="Arial" w:cs="Arial"/>
                <w:bCs/>
                <w:sz w:val="20"/>
              </w:rPr>
              <w:t xml:space="preserve"> addiction counseling</w:t>
            </w:r>
          </w:p>
        </w:tc>
        <w:tc>
          <w:tcPr>
            <w:tcW w:w="1098" w:type="dxa"/>
          </w:tcPr>
          <w:p w14:paraId="2F4DBB1E" w14:textId="71F1601F" w:rsidR="008A5686" w:rsidRPr="0072348F" w:rsidRDefault="008A5686" w:rsidP="008A5686">
            <w:pPr>
              <w:contextualSpacing/>
              <w:rPr>
                <w:rFonts w:ascii="Arial" w:hAnsi="Arial" w:cs="Arial"/>
                <w:color w:val="000000"/>
                <w:spacing w:val="-1"/>
                <w:sz w:val="20"/>
              </w:rPr>
            </w:pPr>
            <w:r>
              <w:rPr>
                <w:rFonts w:ascii="Arial" w:hAnsi="Arial" w:cs="Arial"/>
                <w:color w:val="000000"/>
                <w:spacing w:val="-1"/>
                <w:sz w:val="20"/>
              </w:rPr>
              <w:t>10</w:t>
            </w:r>
          </w:p>
        </w:tc>
      </w:tr>
      <w:tr w:rsidR="008A5686" w:rsidRPr="0072348F" w14:paraId="573B7E0D" w14:textId="77777777" w:rsidTr="004751DB">
        <w:tc>
          <w:tcPr>
            <w:tcW w:w="8478" w:type="dxa"/>
          </w:tcPr>
          <w:p w14:paraId="0B641FF6" w14:textId="228199CD" w:rsidR="008A5686" w:rsidRPr="008A5686" w:rsidRDefault="008A5686" w:rsidP="008A5686">
            <w:pPr>
              <w:pStyle w:val="Default"/>
              <w:rPr>
                <w:rFonts w:ascii="Arial" w:hAnsi="Arial" w:cs="Arial"/>
                <w:sz w:val="20"/>
                <w:szCs w:val="20"/>
              </w:rPr>
            </w:pPr>
            <w:r>
              <w:rPr>
                <w:rFonts w:ascii="Arial" w:hAnsi="Arial" w:cs="Arial"/>
                <w:bCs/>
                <w:sz w:val="20"/>
              </w:rPr>
              <w:t xml:space="preserve">Discusses </w:t>
            </w:r>
            <w:r w:rsidRPr="008A5686">
              <w:rPr>
                <w:rFonts w:ascii="Arial" w:hAnsi="Arial" w:cs="Arial"/>
                <w:bCs/>
                <w:sz w:val="20"/>
              </w:rPr>
              <w:t>multicultural, diversity, or social justice related issue</w:t>
            </w:r>
            <w:r>
              <w:rPr>
                <w:rFonts w:ascii="Arial" w:hAnsi="Arial" w:cs="Arial"/>
                <w:bCs/>
                <w:sz w:val="20"/>
              </w:rPr>
              <w:t>s</w:t>
            </w:r>
          </w:p>
        </w:tc>
        <w:tc>
          <w:tcPr>
            <w:tcW w:w="1098" w:type="dxa"/>
          </w:tcPr>
          <w:p w14:paraId="1B2AE262" w14:textId="70C23C0D" w:rsidR="008A5686" w:rsidRPr="0072348F" w:rsidRDefault="008A5686" w:rsidP="008A5686">
            <w:pPr>
              <w:contextualSpacing/>
              <w:rPr>
                <w:rFonts w:ascii="Arial" w:hAnsi="Arial" w:cs="Arial"/>
                <w:iCs/>
                <w:sz w:val="20"/>
              </w:rPr>
            </w:pPr>
            <w:r>
              <w:rPr>
                <w:rFonts w:ascii="Arial" w:hAnsi="Arial" w:cs="Arial"/>
                <w:iCs/>
                <w:sz w:val="20"/>
              </w:rPr>
              <w:t>10</w:t>
            </w:r>
          </w:p>
        </w:tc>
      </w:tr>
      <w:tr w:rsidR="008A5686" w:rsidRPr="0072348F" w14:paraId="366A5FA1" w14:textId="77777777" w:rsidTr="004751DB">
        <w:tc>
          <w:tcPr>
            <w:tcW w:w="8478" w:type="dxa"/>
          </w:tcPr>
          <w:p w14:paraId="205F9842" w14:textId="7BB414FC" w:rsidR="008A5686" w:rsidRPr="008A5686" w:rsidRDefault="008A5686" w:rsidP="008A5686">
            <w:pPr>
              <w:pStyle w:val="Default"/>
              <w:rPr>
                <w:rFonts w:ascii="Arial" w:hAnsi="Arial" w:cs="Arial"/>
                <w:sz w:val="20"/>
                <w:szCs w:val="20"/>
              </w:rPr>
            </w:pPr>
            <w:r>
              <w:rPr>
                <w:rFonts w:ascii="Arial" w:hAnsi="Arial" w:cs="Arial"/>
                <w:bCs/>
                <w:sz w:val="20"/>
              </w:rPr>
              <w:t>Identifies</w:t>
            </w:r>
            <w:r w:rsidRPr="008A5686">
              <w:rPr>
                <w:rFonts w:ascii="Arial" w:hAnsi="Arial" w:cs="Arial"/>
                <w:bCs/>
                <w:sz w:val="20"/>
              </w:rPr>
              <w:t xml:space="preserve"> area of addiction counseling </w:t>
            </w:r>
            <w:r>
              <w:rPr>
                <w:rFonts w:ascii="Arial" w:hAnsi="Arial" w:cs="Arial"/>
                <w:bCs/>
                <w:sz w:val="20"/>
              </w:rPr>
              <w:t>for further learning</w:t>
            </w:r>
          </w:p>
        </w:tc>
        <w:tc>
          <w:tcPr>
            <w:tcW w:w="1098" w:type="dxa"/>
          </w:tcPr>
          <w:p w14:paraId="0E60E629" w14:textId="0BAC422D" w:rsidR="008A5686" w:rsidRPr="0072348F" w:rsidRDefault="008A5686" w:rsidP="008A5686">
            <w:pPr>
              <w:contextualSpacing/>
              <w:rPr>
                <w:rFonts w:ascii="Arial" w:hAnsi="Arial" w:cs="Arial"/>
                <w:color w:val="000000"/>
                <w:spacing w:val="-1"/>
                <w:sz w:val="20"/>
              </w:rPr>
            </w:pPr>
            <w:r>
              <w:rPr>
                <w:rFonts w:ascii="Arial" w:hAnsi="Arial" w:cs="Arial"/>
                <w:color w:val="000000"/>
                <w:spacing w:val="-1"/>
                <w:sz w:val="20"/>
              </w:rPr>
              <w:t>10</w:t>
            </w:r>
          </w:p>
        </w:tc>
      </w:tr>
      <w:tr w:rsidR="008A5686" w:rsidRPr="0072348F" w14:paraId="31B44135" w14:textId="77777777" w:rsidTr="004751DB">
        <w:tc>
          <w:tcPr>
            <w:tcW w:w="8478" w:type="dxa"/>
          </w:tcPr>
          <w:p w14:paraId="29E367D3" w14:textId="337C56E2" w:rsidR="008A5686" w:rsidRPr="008A5686" w:rsidRDefault="008A5686" w:rsidP="008A5686">
            <w:pPr>
              <w:pStyle w:val="Default"/>
              <w:rPr>
                <w:rFonts w:ascii="Arial" w:hAnsi="Arial" w:cs="Arial"/>
                <w:sz w:val="20"/>
                <w:szCs w:val="20"/>
              </w:rPr>
            </w:pPr>
            <w:r>
              <w:rPr>
                <w:rFonts w:ascii="Arial" w:hAnsi="Arial" w:cs="Arial"/>
                <w:bCs/>
                <w:sz w:val="20"/>
              </w:rPr>
              <w:t>Explores professional identification as addiction counselor</w:t>
            </w:r>
            <w:r w:rsidRPr="008A5686">
              <w:rPr>
                <w:rFonts w:ascii="Arial" w:hAnsi="Arial" w:cs="Arial"/>
                <w:bCs/>
                <w:sz w:val="20"/>
              </w:rPr>
              <w:t xml:space="preserve"> </w:t>
            </w:r>
          </w:p>
        </w:tc>
        <w:tc>
          <w:tcPr>
            <w:tcW w:w="1098" w:type="dxa"/>
          </w:tcPr>
          <w:p w14:paraId="1412D64F" w14:textId="00FDE53D" w:rsidR="008A5686" w:rsidRPr="0072348F" w:rsidRDefault="008A5686" w:rsidP="008A5686">
            <w:pPr>
              <w:contextualSpacing/>
              <w:rPr>
                <w:rFonts w:ascii="Arial" w:hAnsi="Arial" w:cs="Arial"/>
                <w:iCs/>
                <w:sz w:val="20"/>
              </w:rPr>
            </w:pPr>
            <w:r>
              <w:rPr>
                <w:rFonts w:ascii="Arial" w:hAnsi="Arial" w:cs="Arial"/>
                <w:iCs/>
                <w:sz w:val="20"/>
              </w:rPr>
              <w:t>10</w:t>
            </w:r>
          </w:p>
        </w:tc>
      </w:tr>
      <w:tr w:rsidR="008A5686" w14:paraId="37D60270" w14:textId="77777777" w:rsidTr="004751DB">
        <w:tc>
          <w:tcPr>
            <w:tcW w:w="8478" w:type="dxa"/>
          </w:tcPr>
          <w:p w14:paraId="16CE2A40" w14:textId="77777777" w:rsidR="008A5686" w:rsidRPr="0072348F" w:rsidRDefault="008A5686" w:rsidP="004751DB">
            <w:pPr>
              <w:contextualSpacing/>
              <w:jc w:val="center"/>
              <w:rPr>
                <w:rFonts w:ascii="Arial" w:hAnsi="Arial" w:cs="Arial"/>
                <w:color w:val="000000"/>
                <w:spacing w:val="-1"/>
                <w:sz w:val="20"/>
              </w:rPr>
            </w:pPr>
            <w:r w:rsidRPr="0072348F">
              <w:rPr>
                <w:rFonts w:ascii="Arial" w:hAnsi="Arial" w:cs="Arial"/>
                <w:b/>
                <w:spacing w:val="-1"/>
                <w:sz w:val="20"/>
              </w:rPr>
              <w:t>Total</w:t>
            </w:r>
          </w:p>
        </w:tc>
        <w:tc>
          <w:tcPr>
            <w:tcW w:w="1098" w:type="dxa"/>
          </w:tcPr>
          <w:p w14:paraId="7E37A586" w14:textId="21BC5DC0" w:rsidR="008A5686" w:rsidRPr="0072348F" w:rsidRDefault="008A5686" w:rsidP="004751DB">
            <w:pPr>
              <w:contextualSpacing/>
              <w:rPr>
                <w:rFonts w:ascii="Arial" w:hAnsi="Arial" w:cs="Arial"/>
                <w:color w:val="000000"/>
                <w:spacing w:val="-1"/>
                <w:sz w:val="20"/>
              </w:rPr>
            </w:pPr>
            <w:r>
              <w:rPr>
                <w:rFonts w:ascii="Arial" w:hAnsi="Arial" w:cs="Arial"/>
                <w:b/>
                <w:iCs/>
                <w:sz w:val="20"/>
              </w:rPr>
              <w:t>50</w:t>
            </w:r>
          </w:p>
        </w:tc>
      </w:tr>
    </w:tbl>
    <w:p w14:paraId="662A9E83" w14:textId="0C0FE507" w:rsidR="00C405DE" w:rsidRDefault="00C55813" w:rsidP="00090C26">
      <w:pPr>
        <w:keepNext/>
        <w:rPr>
          <w:rFonts w:ascii="Arial" w:hAnsi="Arial" w:cs="Arial"/>
          <w:b/>
          <w:sz w:val="20"/>
        </w:rPr>
      </w:pPr>
      <w:r>
        <w:rPr>
          <w:rFonts w:ascii="Arial" w:hAnsi="Arial" w:cs="Arial"/>
          <w:b/>
          <w:sz w:val="20"/>
        </w:rPr>
        <w:tab/>
      </w:r>
    </w:p>
    <w:p w14:paraId="02FB369C" w14:textId="1D229BCC" w:rsidR="00C55813" w:rsidRPr="005F4270" w:rsidRDefault="00C55813" w:rsidP="005F4270">
      <w:pPr>
        <w:pStyle w:val="ListParagraph"/>
        <w:keepNext/>
        <w:numPr>
          <w:ilvl w:val="0"/>
          <w:numId w:val="26"/>
        </w:numPr>
        <w:rPr>
          <w:rFonts w:cs="Arial"/>
          <w:b/>
          <w:sz w:val="20"/>
        </w:rPr>
      </w:pPr>
      <w:r w:rsidRPr="005F4270">
        <w:rPr>
          <w:rFonts w:cs="Arial"/>
          <w:b/>
          <w:sz w:val="20"/>
        </w:rPr>
        <w:t>Participation and Attendance (100 points total)</w:t>
      </w:r>
    </w:p>
    <w:p w14:paraId="1B2F5AE6" w14:textId="49F6A19C" w:rsidR="00090C26" w:rsidRPr="000009CB" w:rsidRDefault="00090C26" w:rsidP="00090C26">
      <w:pPr>
        <w:keepNext/>
        <w:rPr>
          <w:rFonts w:ascii="Arial" w:hAnsi="Arial" w:cs="Arial"/>
          <w:b/>
          <w:sz w:val="20"/>
        </w:rPr>
      </w:pPr>
    </w:p>
    <w:p w14:paraId="02BEEF8B" w14:textId="162FB1DC" w:rsidR="00090C26" w:rsidRPr="000009CB" w:rsidRDefault="00090C26" w:rsidP="00090C26">
      <w:pPr>
        <w:keepNext/>
        <w:rPr>
          <w:rFonts w:ascii="Arial" w:hAnsi="Arial" w:cs="Arial"/>
          <w:sz w:val="20"/>
        </w:rPr>
      </w:pPr>
      <w:r w:rsidRPr="000009CB">
        <w:rPr>
          <w:rFonts w:ascii="Arial" w:hAnsi="Arial" w:cs="Arial"/>
          <w:sz w:val="20"/>
        </w:rPr>
        <w:t>All students must attend class regularly and actively participate in</w:t>
      </w:r>
      <w:r w:rsidR="00C55813">
        <w:rPr>
          <w:rFonts w:ascii="Arial" w:hAnsi="Arial" w:cs="Arial"/>
          <w:sz w:val="20"/>
        </w:rPr>
        <w:t xml:space="preserve"> class discussion. </w:t>
      </w:r>
      <w:r w:rsidRPr="000009CB">
        <w:rPr>
          <w:rFonts w:ascii="Arial" w:hAnsi="Arial" w:cs="Arial"/>
          <w:sz w:val="20"/>
        </w:rPr>
        <w:t>The class format requires all students be prepared to apply the readings</w:t>
      </w:r>
      <w:r w:rsidR="00C55813">
        <w:rPr>
          <w:rFonts w:ascii="Arial" w:hAnsi="Arial" w:cs="Arial"/>
          <w:sz w:val="20"/>
        </w:rPr>
        <w:t xml:space="preserve"> and videos</w:t>
      </w:r>
      <w:r w:rsidRPr="000009CB">
        <w:rPr>
          <w:rFonts w:ascii="Arial" w:hAnsi="Arial" w:cs="Arial"/>
          <w:sz w:val="20"/>
        </w:rPr>
        <w:t xml:space="preserve"> via a number of </w:t>
      </w:r>
      <w:r w:rsidR="00C55813">
        <w:rPr>
          <w:rFonts w:ascii="Arial" w:hAnsi="Arial" w:cs="Arial"/>
          <w:sz w:val="20"/>
        </w:rPr>
        <w:t xml:space="preserve">in person and online virtual discussions and activities. </w:t>
      </w:r>
      <w:r w:rsidR="003D5BC3" w:rsidRPr="000009CB">
        <w:rPr>
          <w:rFonts w:ascii="Arial" w:hAnsi="Arial" w:cs="Arial"/>
          <w:sz w:val="20"/>
        </w:rPr>
        <w:t>To receive a maximum credit, students may not miss more than one class; 2 or more missed classes lead to an automatic drop in 1 letter grade.</w:t>
      </w:r>
    </w:p>
    <w:p w14:paraId="71F84DA2" w14:textId="77777777" w:rsidR="00090C26" w:rsidRPr="000009CB" w:rsidRDefault="00090C26" w:rsidP="00090C26">
      <w:pPr>
        <w:keepNext/>
        <w:rPr>
          <w:rFonts w:ascii="Arial" w:hAnsi="Arial" w:cs="Arial"/>
          <w:sz w:val="20"/>
        </w:rPr>
      </w:pPr>
    </w:p>
    <w:p w14:paraId="5DC72B26" w14:textId="03154ED6" w:rsidR="00090C26" w:rsidRDefault="00090C26" w:rsidP="00090C26">
      <w:pPr>
        <w:keepNext/>
        <w:rPr>
          <w:rFonts w:ascii="Arial" w:hAnsi="Arial" w:cs="Arial"/>
          <w:sz w:val="20"/>
        </w:rPr>
      </w:pPr>
      <w:r w:rsidRPr="000009CB">
        <w:rPr>
          <w:rFonts w:ascii="Arial" w:hAnsi="Arial" w:cs="Arial"/>
          <w:sz w:val="20"/>
        </w:rPr>
        <w:t>Active participation is a key to the learning process. Students will be challenged and encouraged to examine issues from a variety of perspectives. Students will only get out of the class what is put into it. This class is designed to develop your critical thinking skills. This class will take a collaborative approach to learning – you will be exposed to diverse perspectives from your peers, the instructor, and the course read</w:t>
      </w:r>
      <w:r>
        <w:rPr>
          <w:rFonts w:ascii="Arial" w:hAnsi="Arial" w:cs="Arial"/>
          <w:sz w:val="20"/>
        </w:rPr>
        <w:t>ings. Class participation is essential</w:t>
      </w:r>
      <w:r w:rsidRPr="000009CB">
        <w:rPr>
          <w:rFonts w:ascii="Arial" w:hAnsi="Arial" w:cs="Arial"/>
          <w:sz w:val="20"/>
        </w:rPr>
        <w:t xml:space="preserve">!  Even if students attend all classes but choose not to contribute to </w:t>
      </w:r>
      <w:r w:rsidR="00C55813">
        <w:rPr>
          <w:rFonts w:ascii="Arial" w:hAnsi="Arial" w:cs="Arial"/>
          <w:sz w:val="20"/>
        </w:rPr>
        <w:t>in person or online virtual discussion and activities</w:t>
      </w:r>
      <w:r w:rsidRPr="000009CB">
        <w:rPr>
          <w:rFonts w:ascii="Arial" w:hAnsi="Arial" w:cs="Arial"/>
          <w:sz w:val="20"/>
        </w:rPr>
        <w:t xml:space="preserve">, class participation points will be deducted which will impact student’s final grade. Students must demonstrate active discussion and engagement in class discussions, role-plays, and exercises. Students will be asked to complete various mini-assignments in and out of class as part of the learning process. Class participation points are based on engagement with </w:t>
      </w:r>
      <w:r w:rsidRPr="000009CB">
        <w:rPr>
          <w:rFonts w:ascii="Arial" w:hAnsi="Arial" w:cs="Arial"/>
          <w:sz w:val="20"/>
        </w:rPr>
        <w:lastRenderedPageBreak/>
        <w:t>colleagues and instructor throughout the course and demonstrate graduate l</w:t>
      </w:r>
      <w:r>
        <w:rPr>
          <w:rFonts w:ascii="Arial" w:hAnsi="Arial" w:cs="Arial"/>
          <w:sz w:val="20"/>
        </w:rPr>
        <w:t>evel analysis of course content.</w:t>
      </w:r>
    </w:p>
    <w:p w14:paraId="637E0FE7" w14:textId="3C188CC0" w:rsidR="00C55813" w:rsidRDefault="00C55813" w:rsidP="00090C26">
      <w:pPr>
        <w:keepNext/>
        <w:rPr>
          <w:rFonts w:ascii="Arial" w:hAnsi="Arial" w:cs="Arial"/>
          <w:sz w:val="20"/>
        </w:rPr>
      </w:pPr>
    </w:p>
    <w:p w14:paraId="14DC6F4E" w14:textId="69F13DE8" w:rsidR="00C55813" w:rsidRDefault="00C55813" w:rsidP="00090C26">
      <w:pPr>
        <w:keepNext/>
        <w:rPr>
          <w:rFonts w:ascii="Arial" w:hAnsi="Arial" w:cs="Arial"/>
          <w:sz w:val="20"/>
        </w:rPr>
      </w:pPr>
      <w:r>
        <w:rPr>
          <w:rFonts w:ascii="Arial" w:hAnsi="Arial" w:cs="Arial"/>
          <w:sz w:val="20"/>
        </w:rPr>
        <w:t xml:space="preserve">Professionalism in conduct is also a component of the participation grade. This class will be conducted utilizing zoom in person virtual meetings. It is expected that students maintain a professional comportment at all times. Approach in person virtual meetings as you would an LPC attending a meeting in a clinical setting. Professional comportment is also extended into our discussion boards, canvas, and other online settings. Please contact the instructor with </w:t>
      </w:r>
      <w:r w:rsidR="00A56ADF">
        <w:rPr>
          <w:rFonts w:ascii="Arial" w:hAnsi="Arial" w:cs="Arial"/>
          <w:sz w:val="20"/>
        </w:rPr>
        <w:t xml:space="preserve">any questions. </w:t>
      </w:r>
      <w:r>
        <w:rPr>
          <w:rFonts w:ascii="Arial" w:hAnsi="Arial" w:cs="Arial"/>
          <w:sz w:val="20"/>
        </w:rPr>
        <w:t xml:space="preserve"> </w:t>
      </w:r>
    </w:p>
    <w:p w14:paraId="4DDB1677" w14:textId="5E366A5A" w:rsidR="0094426E" w:rsidRDefault="0094426E" w:rsidP="00090C26">
      <w:pPr>
        <w:keepNext/>
        <w:rPr>
          <w:rFonts w:ascii="Arial" w:hAnsi="Arial" w:cs="Arial"/>
          <w:sz w:val="20"/>
        </w:rPr>
      </w:pPr>
    </w:p>
    <w:p w14:paraId="3CCF45EB" w14:textId="77777777" w:rsidR="00090C26" w:rsidRDefault="00090C26" w:rsidP="00090C26">
      <w:pPr>
        <w:keepNext/>
        <w:rPr>
          <w:rFonts w:ascii="Arial" w:hAnsi="Arial" w:cs="Arial"/>
          <w:sz w:val="20"/>
        </w:rPr>
      </w:pPr>
    </w:p>
    <w:tbl>
      <w:tblPr>
        <w:tblW w:w="4999" w:type="pct"/>
        <w:tblInd w:w="115" w:type="dxa"/>
        <w:tblBorders>
          <w:top w:val="single" w:sz="12" w:space="0" w:color="000080"/>
          <w:bottom w:val="single" w:sz="12" w:space="0" w:color="000080"/>
        </w:tblBorders>
        <w:tblCellMar>
          <w:top w:w="58" w:type="dxa"/>
          <w:left w:w="115" w:type="dxa"/>
          <w:bottom w:w="58" w:type="dxa"/>
          <w:right w:w="115" w:type="dxa"/>
        </w:tblCellMar>
        <w:tblLook w:val="01E0" w:firstRow="1" w:lastRow="1" w:firstColumn="1" w:lastColumn="1" w:noHBand="0" w:noVBand="0"/>
      </w:tblPr>
      <w:tblGrid>
        <w:gridCol w:w="1445"/>
        <w:gridCol w:w="1019"/>
        <w:gridCol w:w="1589"/>
        <w:gridCol w:w="1519"/>
        <w:gridCol w:w="1519"/>
        <w:gridCol w:w="1446"/>
        <w:gridCol w:w="791"/>
      </w:tblGrid>
      <w:tr w:rsidR="00090C26" w:rsidRPr="00DA4831" w14:paraId="720B02B4" w14:textId="77777777" w:rsidTr="00D5210D">
        <w:trPr>
          <w:trHeight w:val="278"/>
        </w:trPr>
        <w:tc>
          <w:tcPr>
            <w:tcW w:w="775" w:type="pct"/>
            <w:tcBorders>
              <w:top w:val="single" w:sz="12" w:space="0" w:color="000080"/>
              <w:left w:val="single" w:sz="12" w:space="0" w:color="000080"/>
              <w:bottom w:val="single" w:sz="12" w:space="0" w:color="000080"/>
              <w:right w:val="single" w:sz="12" w:space="0" w:color="000080"/>
            </w:tcBorders>
            <w:shd w:val="clear" w:color="auto" w:fill="auto"/>
          </w:tcPr>
          <w:p w14:paraId="76BA1E89" w14:textId="77777777" w:rsidR="00090C26" w:rsidRDefault="00090C26" w:rsidP="00D5210D">
            <w:pPr>
              <w:keepNext/>
              <w:tabs>
                <w:tab w:val="center" w:pos="628"/>
                <w:tab w:val="left" w:pos="1123"/>
              </w:tabs>
              <w:rPr>
                <w:rFonts w:ascii="Arial" w:hAnsi="Arial" w:cs="Arial"/>
                <w:b/>
                <w:szCs w:val="24"/>
              </w:rPr>
            </w:pPr>
            <w:r>
              <w:rPr>
                <w:rFonts w:ascii="Arial" w:hAnsi="Arial" w:cs="Arial"/>
                <w:sz w:val="20"/>
              </w:rPr>
              <w:tab/>
            </w:r>
            <w:r>
              <w:rPr>
                <w:rFonts w:ascii="Arial" w:hAnsi="Arial" w:cs="Arial"/>
                <w:sz w:val="20"/>
              </w:rPr>
              <w:br w:type="page"/>
            </w:r>
            <w:r>
              <w:rPr>
                <w:rFonts w:ascii="Arial" w:hAnsi="Arial" w:cs="Arial"/>
                <w:sz w:val="20"/>
              </w:rPr>
              <w:tab/>
            </w:r>
          </w:p>
        </w:tc>
        <w:tc>
          <w:tcPr>
            <w:tcW w:w="4225" w:type="pct"/>
            <w:gridSpan w:val="6"/>
            <w:tcBorders>
              <w:top w:val="single" w:sz="12" w:space="0" w:color="000080"/>
              <w:left w:val="single" w:sz="12" w:space="0" w:color="000080"/>
              <w:bottom w:val="single" w:sz="12" w:space="0" w:color="000080"/>
              <w:right w:val="single" w:sz="12" w:space="0" w:color="000080"/>
            </w:tcBorders>
            <w:shd w:val="clear" w:color="auto" w:fill="auto"/>
            <w:vAlign w:val="center"/>
          </w:tcPr>
          <w:p w14:paraId="5D3269A0" w14:textId="77777777" w:rsidR="00090C26" w:rsidRPr="00DA4831" w:rsidRDefault="00090C26" w:rsidP="00D5210D">
            <w:pPr>
              <w:keepNext/>
              <w:jc w:val="center"/>
              <w:rPr>
                <w:rFonts w:ascii="Arial" w:hAnsi="Arial" w:cs="Arial"/>
                <w:szCs w:val="24"/>
              </w:rPr>
            </w:pPr>
            <w:r>
              <w:rPr>
                <w:rFonts w:ascii="Arial" w:hAnsi="Arial" w:cs="Arial"/>
                <w:b/>
                <w:szCs w:val="24"/>
              </w:rPr>
              <w:t xml:space="preserve">Class Participation/Attendance </w:t>
            </w:r>
            <w:r w:rsidRPr="00DA4831">
              <w:rPr>
                <w:rFonts w:ascii="Arial" w:hAnsi="Arial" w:cs="Arial"/>
                <w:b/>
                <w:szCs w:val="24"/>
              </w:rPr>
              <w:t>Rubric</w:t>
            </w:r>
          </w:p>
        </w:tc>
      </w:tr>
      <w:tr w:rsidR="00090C26" w14:paraId="4020A2AC"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2B739C97" w14:textId="77777777" w:rsidR="00090C26" w:rsidRDefault="00090C26" w:rsidP="00D5210D">
            <w:pPr>
              <w:pStyle w:val="Body1"/>
              <w:jc w:val="center"/>
              <w:rPr>
                <w:rFonts w:ascii="Arial" w:hAnsi="Arial Unicode MS"/>
                <w:b/>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0D4B2799" w14:textId="77777777" w:rsidR="00090C26" w:rsidRDefault="00090C26" w:rsidP="00D5210D">
            <w:pPr>
              <w:pStyle w:val="Body1"/>
              <w:jc w:val="center"/>
              <w:rPr>
                <w:rFonts w:ascii="Arial" w:hAnsi="Arial Unicode MS"/>
                <w:b/>
              </w:rPr>
            </w:pPr>
            <w:r>
              <w:rPr>
                <w:rFonts w:ascii="Arial" w:hAnsi="Arial Unicode MS"/>
                <w:b/>
              </w:rPr>
              <w:t xml:space="preserve">Demonstration Level 4 </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173ACAC9" w14:textId="77777777" w:rsidR="00090C26" w:rsidRDefault="00090C26" w:rsidP="00D5210D">
            <w:pPr>
              <w:pStyle w:val="Body1"/>
              <w:jc w:val="center"/>
              <w:rPr>
                <w:rFonts w:ascii="Arial" w:hAnsi="Arial Unicode MS"/>
                <w:b/>
              </w:rPr>
            </w:pPr>
            <w:r>
              <w:rPr>
                <w:rFonts w:ascii="Arial" w:hAnsi="Arial Unicode MS"/>
                <w:b/>
              </w:rPr>
              <w:t xml:space="preserve">Demonstration Level 3 </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5824F52" w14:textId="77777777" w:rsidR="00090C26" w:rsidRDefault="00090C26" w:rsidP="00D5210D">
            <w:pPr>
              <w:pStyle w:val="Body1"/>
              <w:jc w:val="center"/>
              <w:rPr>
                <w:rFonts w:ascii="Arial" w:hAnsi="Arial Unicode MS"/>
                <w:b/>
              </w:rPr>
            </w:pPr>
            <w:r>
              <w:rPr>
                <w:rFonts w:ascii="Arial" w:hAnsi="Arial Unicode MS"/>
                <w:b/>
              </w:rPr>
              <w:t>Demonstration Level 2</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329CF83" w14:textId="77777777" w:rsidR="00090C26" w:rsidRDefault="00090C26" w:rsidP="00D5210D">
            <w:pPr>
              <w:pStyle w:val="Body1"/>
              <w:jc w:val="center"/>
              <w:rPr>
                <w:rFonts w:ascii="Arial" w:hAnsi="Arial Unicode MS"/>
                <w:b/>
              </w:rPr>
            </w:pPr>
            <w:r>
              <w:rPr>
                <w:rFonts w:ascii="Arial" w:hAnsi="Arial Unicode MS"/>
                <w:b/>
              </w:rPr>
              <w:t>Demonstration Level 1</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60A9C72" w14:textId="77777777" w:rsidR="00090C26" w:rsidRDefault="00090C26" w:rsidP="00D5210D">
            <w:pPr>
              <w:pStyle w:val="Body1"/>
              <w:jc w:val="center"/>
              <w:rPr>
                <w:rFonts w:ascii="Arial" w:hAnsi="Arial Unicode MS"/>
                <w:b/>
              </w:rPr>
            </w:pPr>
            <w:r>
              <w:rPr>
                <w:rFonts w:ascii="Arial" w:hAnsi="Arial Unicode MS"/>
                <w:b/>
              </w:rPr>
              <w:t>Score</w:t>
            </w:r>
          </w:p>
        </w:tc>
      </w:tr>
      <w:tr w:rsidR="00090C26" w:rsidRPr="001C329E" w14:paraId="7B86D48E"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F0D717B" w14:textId="56CB7E2F" w:rsidR="00090C26" w:rsidRPr="001C329E" w:rsidRDefault="00090C26" w:rsidP="002360CD">
            <w:pPr>
              <w:pStyle w:val="Body1"/>
              <w:ind w:left="165"/>
              <w:rPr>
                <w:rFonts w:ascii="Arial" w:hAnsi="Arial Unicode MS"/>
                <w:sz w:val="18"/>
                <w:szCs w:val="18"/>
              </w:rPr>
            </w:pPr>
            <w:r w:rsidRPr="002360CD">
              <w:rPr>
                <w:rFonts w:ascii="Arial" w:hAnsi="Arial Unicode MS"/>
                <w:sz w:val="18"/>
                <w:szCs w:val="18"/>
              </w:rPr>
              <w:t xml:space="preserve">Actively participates in </w:t>
            </w:r>
            <w:r w:rsidR="002360CD">
              <w:rPr>
                <w:rFonts w:ascii="Arial" w:hAnsi="Arial Unicode MS"/>
                <w:sz w:val="18"/>
                <w:szCs w:val="18"/>
              </w:rPr>
              <w:t>zoom meetings and online discussion boards</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01C76317"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Actively participates in discussion</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59310FF1"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Average Participation</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A3D7F4C"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Rare participation</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44962EC"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No participation</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7E64C92E" w14:textId="77777777" w:rsidR="00090C26" w:rsidRPr="001C329E" w:rsidRDefault="00090C26" w:rsidP="00D5210D">
            <w:pPr>
              <w:pStyle w:val="Body1"/>
              <w:jc w:val="center"/>
              <w:rPr>
                <w:rFonts w:ascii="Arial" w:hAnsi="Arial Unicode MS"/>
                <w:sz w:val="18"/>
                <w:szCs w:val="18"/>
              </w:rPr>
            </w:pPr>
          </w:p>
        </w:tc>
      </w:tr>
      <w:tr w:rsidR="00090C26" w:rsidRPr="001C329E" w14:paraId="41F08AF9"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7E954CAF" w14:textId="77777777" w:rsidR="00090C26" w:rsidRPr="001C329E" w:rsidRDefault="00090C26" w:rsidP="00D5210D">
            <w:pPr>
              <w:pStyle w:val="Body1"/>
              <w:ind w:left="165"/>
              <w:rPr>
                <w:rFonts w:ascii="Arial" w:hAnsi="Arial Unicode MS"/>
                <w:sz w:val="18"/>
                <w:szCs w:val="18"/>
              </w:rPr>
            </w:pPr>
            <w:r>
              <w:rPr>
                <w:rFonts w:ascii="Arial" w:hAnsi="Arial Unicode MS"/>
                <w:sz w:val="18"/>
                <w:szCs w:val="18"/>
              </w:rPr>
              <w:t>Demonstrates professionalism and strong ethical awareness</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0ABD494"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Strong awareness of professionalism and ethics</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1B07071D"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Basic awareness of professionalism and ethics</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77A892BD"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Limited awareness of professionalism and ethics</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19124723"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No awareness of professionalism and ethics</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D3FC189" w14:textId="77777777" w:rsidR="00090C26" w:rsidRPr="001C329E" w:rsidRDefault="00090C26" w:rsidP="00D5210D">
            <w:pPr>
              <w:pStyle w:val="Body1"/>
              <w:jc w:val="center"/>
              <w:rPr>
                <w:rFonts w:ascii="Arial" w:hAnsi="Arial Unicode MS"/>
                <w:sz w:val="18"/>
                <w:szCs w:val="18"/>
              </w:rPr>
            </w:pPr>
          </w:p>
        </w:tc>
      </w:tr>
      <w:tr w:rsidR="00090C26" w:rsidRPr="001C329E" w14:paraId="24D72884"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4104301" w14:textId="77777777" w:rsidR="00090C26" w:rsidRPr="001C329E" w:rsidRDefault="00090C26" w:rsidP="00D5210D">
            <w:pPr>
              <w:pStyle w:val="Body1"/>
              <w:ind w:left="165"/>
              <w:rPr>
                <w:rFonts w:ascii="Arial" w:hAnsi="Arial Unicode MS"/>
                <w:sz w:val="18"/>
                <w:szCs w:val="18"/>
              </w:rPr>
            </w:pPr>
            <w:r>
              <w:rPr>
                <w:rFonts w:ascii="Arial" w:hAnsi="Arial Unicode MS"/>
                <w:sz w:val="18"/>
                <w:szCs w:val="18"/>
              </w:rPr>
              <w:t>Communicates with peers and instructor in a professional manner</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EE76151"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Exceptional communication with peers and/or instructor</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4D8D461A"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Basic communication with peers and/or instructor</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FC73FF1"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Limited professional communication with peers and/or instructor</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59ECDAFD"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Very poor communication with peers and/or instructor</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E99FEF6" w14:textId="77777777" w:rsidR="00090C26" w:rsidRPr="001C329E" w:rsidRDefault="00090C26" w:rsidP="00D5210D">
            <w:pPr>
              <w:pStyle w:val="Body1"/>
              <w:jc w:val="center"/>
              <w:rPr>
                <w:rFonts w:ascii="Arial" w:hAnsi="Arial Unicode MS"/>
                <w:sz w:val="18"/>
                <w:szCs w:val="18"/>
              </w:rPr>
            </w:pPr>
          </w:p>
        </w:tc>
      </w:tr>
      <w:tr w:rsidR="00090C26" w:rsidRPr="001C329E" w14:paraId="43AF7B76"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6D3A213F" w14:textId="77777777" w:rsidR="00090C26" w:rsidRDefault="00090C26" w:rsidP="00D5210D">
            <w:pPr>
              <w:pStyle w:val="Body1"/>
              <w:ind w:left="165"/>
              <w:rPr>
                <w:rFonts w:ascii="Arial" w:hAnsi="Arial Unicode MS"/>
                <w:sz w:val="18"/>
                <w:szCs w:val="18"/>
              </w:rPr>
            </w:pPr>
            <w:r>
              <w:rPr>
                <w:rFonts w:ascii="Arial" w:hAnsi="Arial Unicode MS"/>
                <w:sz w:val="18"/>
                <w:szCs w:val="18"/>
              </w:rPr>
              <w:t xml:space="preserve">Attends all class sessions and is on time. </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6A1A7129"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Attends all classes and is on time</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137414BA"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Missed one class; late on occasion/leaves early</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674BED73"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Missed two classes; pattern of being late/leaving early</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66E1325C"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Missed three or more classes; consistently late/leaves early</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6855EE9A" w14:textId="77777777" w:rsidR="00090C26" w:rsidRPr="001C329E" w:rsidRDefault="00090C26" w:rsidP="00D5210D">
            <w:pPr>
              <w:pStyle w:val="Body1"/>
              <w:jc w:val="center"/>
              <w:rPr>
                <w:rFonts w:ascii="Arial" w:hAnsi="Arial Unicode MS"/>
                <w:sz w:val="18"/>
                <w:szCs w:val="18"/>
              </w:rPr>
            </w:pPr>
          </w:p>
        </w:tc>
      </w:tr>
      <w:tr w:rsidR="00090C26" w:rsidRPr="001C329E" w14:paraId="323E417D" w14:textId="77777777" w:rsidTr="00D5210D">
        <w:tblPrEx>
          <w:tblBorders>
            <w:top w:val="none" w:sz="0" w:space="0" w:color="auto"/>
            <w:bottom w:val="none" w:sz="0" w:space="0" w:color="auto"/>
          </w:tblBorders>
          <w:tblCellMar>
            <w:top w:w="0" w:type="dxa"/>
            <w:left w:w="108" w:type="dxa"/>
            <w:bottom w:w="0" w:type="dxa"/>
            <w:right w:w="108" w:type="dxa"/>
          </w:tblCellMar>
          <w:tblLook w:val="0000" w:firstRow="0" w:lastRow="0" w:firstColumn="0" w:lastColumn="0" w:noHBand="0" w:noVBand="0"/>
        </w:tblPrEx>
        <w:trPr>
          <w:cantSplit/>
          <w:trHeight w:val="346"/>
        </w:trPr>
        <w:tc>
          <w:tcPr>
            <w:tcW w:w="132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3E203ED3" w14:textId="77777777" w:rsidR="00090C26" w:rsidRDefault="00090C26" w:rsidP="00D5210D">
            <w:pPr>
              <w:pStyle w:val="Body1"/>
              <w:ind w:left="165"/>
              <w:rPr>
                <w:rFonts w:ascii="Arial" w:hAnsi="Arial Unicode MS"/>
                <w:sz w:val="18"/>
                <w:szCs w:val="18"/>
              </w:rPr>
            </w:pPr>
            <w:r>
              <w:rPr>
                <w:rFonts w:ascii="Arial" w:hAnsi="Arial Unicode MS"/>
                <w:sz w:val="18"/>
                <w:szCs w:val="18"/>
              </w:rPr>
              <w:t>Is respectful of peers and instructor</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76170023"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Very respectful of peers and instructor</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6B6D3699"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Basic respect of peers and instructor</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57D47D66" w14:textId="77777777" w:rsidR="00090C26" w:rsidRPr="001C329E" w:rsidRDefault="00090C26" w:rsidP="00D5210D">
            <w:pPr>
              <w:pStyle w:val="Body1"/>
              <w:jc w:val="center"/>
              <w:rPr>
                <w:rFonts w:ascii="Arial" w:hAnsi="Arial Unicode MS"/>
                <w:sz w:val="18"/>
                <w:szCs w:val="18"/>
              </w:rPr>
            </w:pPr>
            <w:r>
              <w:rPr>
                <w:rFonts w:ascii="Arial" w:hAnsi="Arial Unicode MS"/>
                <w:sz w:val="18"/>
                <w:szCs w:val="18"/>
              </w:rPr>
              <w:t>Limited respect of peers and instructor</w:t>
            </w:r>
          </w:p>
        </w:tc>
        <w:tc>
          <w:tcPr>
            <w:tcW w:w="775" w:type="pct"/>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0DDB889A" w14:textId="77777777" w:rsidR="00090C26" w:rsidRPr="001C329E" w:rsidRDefault="00090C26" w:rsidP="00D5210D">
            <w:pPr>
              <w:pStyle w:val="Body1"/>
              <w:rPr>
                <w:rFonts w:ascii="Arial" w:hAnsi="Arial Unicode MS"/>
                <w:sz w:val="18"/>
                <w:szCs w:val="18"/>
              </w:rPr>
            </w:pPr>
            <w:r>
              <w:rPr>
                <w:rFonts w:ascii="Arial" w:hAnsi="Arial Unicode MS"/>
                <w:sz w:val="18"/>
                <w:szCs w:val="18"/>
              </w:rPr>
              <w:t xml:space="preserve"> Very respectful of peers and instructor</w:t>
            </w:r>
          </w:p>
        </w:tc>
        <w:tc>
          <w:tcPr>
            <w:tcW w:w="424" w:type="pct"/>
            <w:tcBorders>
              <w:top w:val="single" w:sz="4" w:space="0" w:color="000000"/>
              <w:left w:val="single" w:sz="4" w:space="0" w:color="000000"/>
              <w:bottom w:val="single" w:sz="4" w:space="0" w:color="000000"/>
              <w:right w:val="single" w:sz="4" w:space="0" w:color="000000"/>
            </w:tcBorders>
            <w:shd w:val="clear" w:color="auto" w:fill="auto"/>
          </w:tcPr>
          <w:p w14:paraId="3A14278E" w14:textId="77777777" w:rsidR="00090C26" w:rsidRPr="001C329E" w:rsidRDefault="00090C26" w:rsidP="00D5210D">
            <w:pPr>
              <w:pStyle w:val="Body1"/>
              <w:jc w:val="center"/>
              <w:rPr>
                <w:rFonts w:ascii="Arial" w:hAnsi="Arial Unicode MS"/>
                <w:sz w:val="18"/>
                <w:szCs w:val="18"/>
              </w:rPr>
            </w:pPr>
          </w:p>
        </w:tc>
      </w:tr>
    </w:tbl>
    <w:p w14:paraId="41C55F85" w14:textId="7A381F73" w:rsidR="00B4042B" w:rsidRPr="00D5528C" w:rsidRDefault="00B4042B" w:rsidP="004661AF">
      <w:pPr>
        <w:adjustRightInd w:val="0"/>
        <w:ind w:left="420" w:right="450"/>
        <w:rPr>
          <w:rFonts w:ascii="Arial" w:hAnsi="Arial" w:cs="Arial"/>
          <w:b/>
          <w:color w:val="000000"/>
          <w:spacing w:val="-1"/>
          <w:sz w:val="20"/>
        </w:rPr>
      </w:pPr>
    </w:p>
    <w:p w14:paraId="41819179" w14:textId="20DEE7EC" w:rsidR="0019709F" w:rsidRDefault="0019709F" w:rsidP="000009CB">
      <w:pPr>
        <w:keepNext/>
        <w:rPr>
          <w:rFonts w:ascii="Arial" w:hAnsi="Arial" w:cs="Arial"/>
          <w:sz w:val="20"/>
        </w:rPr>
      </w:pPr>
    </w:p>
    <w:p w14:paraId="22740235" w14:textId="77777777" w:rsidR="0019709F" w:rsidRPr="00D5528C" w:rsidRDefault="0019709F" w:rsidP="000009CB">
      <w:pPr>
        <w:keepNext/>
        <w:rPr>
          <w:rFonts w:ascii="Arial" w:hAnsi="Arial" w:cs="Arial"/>
          <w:sz w:val="20"/>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2937BF" w:rsidRPr="00D5528C" w14:paraId="54726EEB" w14:textId="77777777" w:rsidTr="006B06ED">
        <w:trPr>
          <w:trHeight w:val="407"/>
        </w:trPr>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6FDEE134" w14:textId="4A48C421" w:rsidR="002937BF" w:rsidRPr="00D5528C" w:rsidRDefault="00D23720" w:rsidP="006B06ED">
            <w:pPr>
              <w:keepNext/>
              <w:jc w:val="center"/>
              <w:rPr>
                <w:rFonts w:ascii="Arial" w:hAnsi="Arial" w:cs="Arial"/>
                <w:sz w:val="20"/>
              </w:rPr>
            </w:pPr>
            <w:r>
              <w:rPr>
                <w:rFonts w:ascii="Arial" w:hAnsi="Arial" w:cs="Arial"/>
                <w:b/>
                <w:szCs w:val="24"/>
              </w:rPr>
              <w:t xml:space="preserve">Course </w:t>
            </w:r>
            <w:r w:rsidR="002937BF" w:rsidRPr="00D5528C">
              <w:rPr>
                <w:rFonts w:ascii="Arial" w:hAnsi="Arial" w:cs="Arial"/>
                <w:b/>
                <w:szCs w:val="24"/>
              </w:rPr>
              <w:t>Assignments and CACREP Competencies</w:t>
            </w:r>
          </w:p>
        </w:tc>
      </w:tr>
    </w:tbl>
    <w:tbl>
      <w:tblPr>
        <w:tblStyle w:val="TableGrid"/>
        <w:tblW w:w="0" w:type="auto"/>
        <w:tblLook w:val="04A0" w:firstRow="1" w:lastRow="0" w:firstColumn="1" w:lastColumn="0" w:noHBand="0" w:noVBand="1"/>
      </w:tblPr>
      <w:tblGrid>
        <w:gridCol w:w="3900"/>
        <w:gridCol w:w="1769"/>
        <w:gridCol w:w="2065"/>
        <w:gridCol w:w="1616"/>
      </w:tblGrid>
      <w:tr w:rsidR="00D73638" w:rsidRPr="00D5528C" w14:paraId="2E225BBE" w14:textId="3A367D39" w:rsidTr="00D73638">
        <w:tc>
          <w:tcPr>
            <w:tcW w:w="3900" w:type="dxa"/>
          </w:tcPr>
          <w:p w14:paraId="5FA485B4" w14:textId="352752E6" w:rsidR="00D73638" w:rsidRPr="00D5528C" w:rsidRDefault="00D73638">
            <w:pPr>
              <w:keepNext/>
              <w:rPr>
                <w:rFonts w:ascii="Arial" w:hAnsi="Arial" w:cs="Arial"/>
                <w:b/>
                <w:sz w:val="20"/>
              </w:rPr>
            </w:pPr>
            <w:r w:rsidRPr="00D5528C">
              <w:rPr>
                <w:rFonts w:ascii="Arial" w:hAnsi="Arial" w:cs="Arial"/>
                <w:b/>
                <w:sz w:val="20"/>
              </w:rPr>
              <w:t>Assignment</w:t>
            </w:r>
          </w:p>
        </w:tc>
        <w:tc>
          <w:tcPr>
            <w:tcW w:w="1769" w:type="dxa"/>
          </w:tcPr>
          <w:p w14:paraId="0AAD4999" w14:textId="277CA3EF" w:rsidR="00D73638" w:rsidRPr="00D5528C" w:rsidRDefault="00D73638">
            <w:pPr>
              <w:keepNext/>
              <w:rPr>
                <w:rFonts w:ascii="Arial" w:hAnsi="Arial" w:cs="Arial"/>
                <w:b/>
                <w:sz w:val="20"/>
              </w:rPr>
            </w:pPr>
            <w:r>
              <w:rPr>
                <w:rFonts w:ascii="Arial" w:hAnsi="Arial" w:cs="Arial"/>
                <w:b/>
                <w:sz w:val="20"/>
              </w:rPr>
              <w:t>Measurement</w:t>
            </w:r>
          </w:p>
        </w:tc>
        <w:tc>
          <w:tcPr>
            <w:tcW w:w="2065" w:type="dxa"/>
          </w:tcPr>
          <w:p w14:paraId="45AA3790" w14:textId="3DEEBBF4" w:rsidR="00D73638" w:rsidRPr="00D5528C" w:rsidRDefault="00D73638">
            <w:pPr>
              <w:keepNext/>
              <w:rPr>
                <w:rFonts w:ascii="Arial" w:hAnsi="Arial" w:cs="Arial"/>
                <w:b/>
                <w:sz w:val="20"/>
              </w:rPr>
            </w:pPr>
            <w:r w:rsidRPr="00D5528C">
              <w:rPr>
                <w:rFonts w:ascii="Arial" w:hAnsi="Arial" w:cs="Arial"/>
                <w:b/>
                <w:sz w:val="20"/>
              </w:rPr>
              <w:t>CACREP Competencies</w:t>
            </w:r>
          </w:p>
        </w:tc>
        <w:tc>
          <w:tcPr>
            <w:tcW w:w="1616" w:type="dxa"/>
          </w:tcPr>
          <w:p w14:paraId="576ECC0C" w14:textId="3115B93E" w:rsidR="00D73638" w:rsidRPr="00D5528C" w:rsidRDefault="00D73638">
            <w:pPr>
              <w:keepNext/>
              <w:rPr>
                <w:rFonts w:ascii="Arial" w:hAnsi="Arial" w:cs="Arial"/>
                <w:b/>
                <w:sz w:val="20"/>
              </w:rPr>
            </w:pPr>
            <w:r>
              <w:rPr>
                <w:rFonts w:ascii="Arial" w:hAnsi="Arial" w:cs="Arial"/>
                <w:b/>
                <w:sz w:val="20"/>
              </w:rPr>
              <w:t>Expected Result</w:t>
            </w:r>
          </w:p>
        </w:tc>
      </w:tr>
      <w:tr w:rsidR="00D73638" w:rsidRPr="00D5528C" w14:paraId="4FC8AD37" w14:textId="5096C81E" w:rsidTr="00D73638">
        <w:tc>
          <w:tcPr>
            <w:tcW w:w="3900" w:type="dxa"/>
          </w:tcPr>
          <w:p w14:paraId="772645FC" w14:textId="18B51B5F" w:rsidR="00D73638" w:rsidRPr="00D73638" w:rsidRDefault="00B34ED0">
            <w:pPr>
              <w:keepNext/>
              <w:rPr>
                <w:rFonts w:ascii="Arial" w:hAnsi="Arial" w:cs="Arial"/>
                <w:sz w:val="20"/>
              </w:rPr>
            </w:pPr>
            <w:r>
              <w:rPr>
                <w:rFonts w:ascii="Arial" w:hAnsi="Arial" w:cs="Arial"/>
                <w:sz w:val="20"/>
              </w:rPr>
              <w:t>Midterm Paper</w:t>
            </w:r>
          </w:p>
        </w:tc>
        <w:tc>
          <w:tcPr>
            <w:tcW w:w="1769" w:type="dxa"/>
          </w:tcPr>
          <w:p w14:paraId="0A74ECA2" w14:textId="2D335C9E" w:rsidR="00D73638" w:rsidRPr="00D73638" w:rsidRDefault="00D73638" w:rsidP="00C01773">
            <w:pPr>
              <w:keepNext/>
              <w:rPr>
                <w:rFonts w:ascii="Arial" w:hAnsi="Arial" w:cs="Arial"/>
                <w:sz w:val="20"/>
                <w:highlight w:val="yellow"/>
              </w:rPr>
            </w:pPr>
            <w:r w:rsidRPr="00D73638">
              <w:rPr>
                <w:rFonts w:ascii="Arial" w:hAnsi="Arial" w:cs="Arial"/>
                <w:sz w:val="20"/>
              </w:rPr>
              <w:t>100 Points</w:t>
            </w:r>
          </w:p>
        </w:tc>
        <w:tc>
          <w:tcPr>
            <w:tcW w:w="2065" w:type="dxa"/>
          </w:tcPr>
          <w:p w14:paraId="1257DD12" w14:textId="34ED30C6" w:rsidR="00D73638" w:rsidRPr="00D73638" w:rsidRDefault="00D73638" w:rsidP="00C01773">
            <w:pPr>
              <w:keepNext/>
              <w:rPr>
                <w:rFonts w:ascii="Arial" w:hAnsi="Arial" w:cs="Arial"/>
                <w:sz w:val="20"/>
                <w:highlight w:val="yellow"/>
              </w:rPr>
            </w:pPr>
            <w:r w:rsidRPr="00D73638">
              <w:rPr>
                <w:rFonts w:ascii="Arial" w:hAnsi="Arial" w:cs="Arial"/>
                <w:sz w:val="20"/>
              </w:rPr>
              <w:t xml:space="preserve">CACREP </w:t>
            </w:r>
          </w:p>
        </w:tc>
        <w:tc>
          <w:tcPr>
            <w:tcW w:w="1616" w:type="dxa"/>
          </w:tcPr>
          <w:p w14:paraId="438805FC" w14:textId="353DD562" w:rsidR="00D73638" w:rsidRPr="0019709F" w:rsidRDefault="00D73638" w:rsidP="00C01773">
            <w:pPr>
              <w:keepNext/>
              <w:rPr>
                <w:rFonts w:ascii="Arial" w:hAnsi="Arial" w:cs="Arial"/>
                <w:sz w:val="20"/>
                <w:highlight w:val="yellow"/>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students will 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tr w:rsidR="00D73638" w:rsidRPr="00D5528C" w14:paraId="4EF841D0" w14:textId="545A5B47" w:rsidTr="00D73638">
        <w:tc>
          <w:tcPr>
            <w:tcW w:w="3900" w:type="dxa"/>
          </w:tcPr>
          <w:p w14:paraId="60AA013A" w14:textId="5351CC4A" w:rsidR="00D73638" w:rsidRPr="00D73638" w:rsidRDefault="004A0285">
            <w:pPr>
              <w:keepNext/>
              <w:rPr>
                <w:rFonts w:ascii="Arial" w:hAnsi="Arial" w:cs="Arial"/>
                <w:sz w:val="20"/>
                <w:highlight w:val="yellow"/>
              </w:rPr>
            </w:pPr>
            <w:r w:rsidRPr="003D5BC3">
              <w:rPr>
                <w:rFonts w:ascii="Arial" w:hAnsi="Arial" w:cs="Arial"/>
                <w:sz w:val="20"/>
              </w:rPr>
              <w:t>Midterm Presentation</w:t>
            </w:r>
          </w:p>
        </w:tc>
        <w:tc>
          <w:tcPr>
            <w:tcW w:w="1769" w:type="dxa"/>
          </w:tcPr>
          <w:p w14:paraId="0E887EE4" w14:textId="5A2AC88E" w:rsidR="00D73638" w:rsidRPr="00D73638" w:rsidRDefault="00D73638" w:rsidP="00C01773">
            <w:pPr>
              <w:keepNext/>
              <w:rPr>
                <w:rFonts w:ascii="Arial" w:hAnsi="Arial" w:cs="Arial"/>
                <w:sz w:val="20"/>
              </w:rPr>
            </w:pPr>
            <w:r w:rsidRPr="00D73638">
              <w:rPr>
                <w:rFonts w:ascii="Arial" w:hAnsi="Arial" w:cs="Arial"/>
                <w:sz w:val="20"/>
              </w:rPr>
              <w:t>100 Points</w:t>
            </w:r>
          </w:p>
        </w:tc>
        <w:tc>
          <w:tcPr>
            <w:tcW w:w="2065" w:type="dxa"/>
          </w:tcPr>
          <w:p w14:paraId="74FDFDA3" w14:textId="42A6A804" w:rsidR="00D73638" w:rsidRPr="00D73638" w:rsidRDefault="00D73638" w:rsidP="00C01773">
            <w:pPr>
              <w:keepNext/>
              <w:rPr>
                <w:rFonts w:ascii="Arial" w:hAnsi="Arial" w:cs="Arial"/>
                <w:sz w:val="20"/>
                <w:highlight w:val="yellow"/>
              </w:rPr>
            </w:pPr>
            <w:r w:rsidRPr="00D73638">
              <w:rPr>
                <w:rFonts w:ascii="Arial" w:hAnsi="Arial" w:cs="Arial"/>
                <w:sz w:val="20"/>
              </w:rPr>
              <w:t xml:space="preserve">CACREP </w:t>
            </w:r>
          </w:p>
        </w:tc>
        <w:tc>
          <w:tcPr>
            <w:tcW w:w="1616" w:type="dxa"/>
          </w:tcPr>
          <w:p w14:paraId="296C9E9E" w14:textId="4BE11B5F" w:rsidR="00D73638" w:rsidRPr="0019709F" w:rsidRDefault="00D73638" w:rsidP="00C01773">
            <w:pPr>
              <w:keepNext/>
              <w:rPr>
                <w:rFonts w:ascii="Arial" w:hAnsi="Arial" w:cs="Arial"/>
                <w:sz w:val="20"/>
                <w:highlight w:val="yellow"/>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students will 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tr w:rsidR="00D73638" w:rsidRPr="00D5528C" w14:paraId="17C15BEF" w14:textId="470DD57C" w:rsidTr="00D73638">
        <w:tc>
          <w:tcPr>
            <w:tcW w:w="3900" w:type="dxa"/>
          </w:tcPr>
          <w:p w14:paraId="25019C1C" w14:textId="3783D9DF" w:rsidR="00D73638" w:rsidRPr="007F4B75" w:rsidRDefault="004A0285" w:rsidP="008A0C16">
            <w:pPr>
              <w:keepNext/>
              <w:rPr>
                <w:rFonts w:ascii="Arial" w:hAnsi="Arial" w:cs="Arial"/>
                <w:sz w:val="20"/>
              </w:rPr>
            </w:pPr>
            <w:r>
              <w:rPr>
                <w:rFonts w:ascii="Arial" w:hAnsi="Arial" w:cs="Arial"/>
                <w:sz w:val="20"/>
              </w:rPr>
              <w:t>Final Group Project</w:t>
            </w:r>
          </w:p>
        </w:tc>
        <w:tc>
          <w:tcPr>
            <w:tcW w:w="1769" w:type="dxa"/>
          </w:tcPr>
          <w:p w14:paraId="232C9484" w14:textId="42CE39BE" w:rsidR="00D73638" w:rsidRPr="00D73638" w:rsidRDefault="00D73638" w:rsidP="00C01773">
            <w:pPr>
              <w:keepNext/>
              <w:rPr>
                <w:rFonts w:ascii="Arial" w:hAnsi="Arial" w:cs="Arial"/>
                <w:sz w:val="20"/>
              </w:rPr>
            </w:pPr>
            <w:r w:rsidRPr="00D73638">
              <w:rPr>
                <w:rFonts w:ascii="Arial" w:hAnsi="Arial" w:cs="Arial"/>
                <w:sz w:val="20"/>
              </w:rPr>
              <w:t>100 Points</w:t>
            </w:r>
          </w:p>
        </w:tc>
        <w:tc>
          <w:tcPr>
            <w:tcW w:w="2065" w:type="dxa"/>
          </w:tcPr>
          <w:p w14:paraId="49CEA5F4" w14:textId="2578B7B6" w:rsidR="00D73638" w:rsidRPr="00D73638" w:rsidRDefault="00D73638" w:rsidP="00C01773">
            <w:pPr>
              <w:keepNext/>
              <w:rPr>
                <w:rFonts w:ascii="Arial" w:hAnsi="Arial" w:cs="Arial"/>
                <w:sz w:val="20"/>
              </w:rPr>
            </w:pPr>
            <w:r w:rsidRPr="00D73638">
              <w:rPr>
                <w:rFonts w:ascii="Arial" w:hAnsi="Arial" w:cs="Arial"/>
                <w:sz w:val="20"/>
              </w:rPr>
              <w:t xml:space="preserve">CACREP </w:t>
            </w:r>
          </w:p>
        </w:tc>
        <w:tc>
          <w:tcPr>
            <w:tcW w:w="1616" w:type="dxa"/>
          </w:tcPr>
          <w:p w14:paraId="78C3D7D3" w14:textId="7DFFE805" w:rsidR="00D73638" w:rsidRPr="0019709F" w:rsidRDefault="00D73638" w:rsidP="00C01773">
            <w:pPr>
              <w:keepNext/>
              <w:rPr>
                <w:rFonts w:ascii="Arial" w:hAnsi="Arial" w:cs="Arial"/>
                <w:sz w:val="20"/>
                <w:highlight w:val="yellow"/>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students will 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tr w:rsidR="00D73638" w:rsidRPr="00D5528C" w14:paraId="1A96FE4C" w14:textId="0C3BBB6E" w:rsidTr="00D73638">
        <w:tc>
          <w:tcPr>
            <w:tcW w:w="3900" w:type="dxa"/>
          </w:tcPr>
          <w:p w14:paraId="6FF08E94" w14:textId="7CD2EFF3" w:rsidR="00D73638" w:rsidRPr="00D73638" w:rsidRDefault="004A0285" w:rsidP="00B34ED0">
            <w:pPr>
              <w:rPr>
                <w:rFonts w:ascii="Arial" w:hAnsi="Arial" w:cs="Arial"/>
                <w:sz w:val="20"/>
              </w:rPr>
            </w:pPr>
            <w:r>
              <w:rPr>
                <w:rFonts w:ascii="Arial" w:hAnsi="Arial" w:cs="Arial"/>
                <w:sz w:val="20"/>
              </w:rPr>
              <w:t xml:space="preserve">Reflection Paper </w:t>
            </w:r>
          </w:p>
        </w:tc>
        <w:tc>
          <w:tcPr>
            <w:tcW w:w="1769" w:type="dxa"/>
          </w:tcPr>
          <w:p w14:paraId="3C6485A4" w14:textId="00817E3F" w:rsidR="00D73638" w:rsidRPr="00D73638" w:rsidRDefault="004A0285" w:rsidP="00C01773">
            <w:pPr>
              <w:keepNext/>
              <w:rPr>
                <w:rFonts w:ascii="Arial" w:hAnsi="Arial" w:cs="Arial"/>
                <w:sz w:val="20"/>
              </w:rPr>
            </w:pPr>
            <w:r>
              <w:rPr>
                <w:rFonts w:ascii="Arial" w:hAnsi="Arial" w:cs="Arial"/>
                <w:sz w:val="20"/>
              </w:rPr>
              <w:t>50</w:t>
            </w:r>
            <w:r w:rsidR="00D73638" w:rsidRPr="00D73638">
              <w:rPr>
                <w:rFonts w:ascii="Arial" w:hAnsi="Arial" w:cs="Arial"/>
                <w:sz w:val="20"/>
              </w:rPr>
              <w:t xml:space="preserve"> Points</w:t>
            </w:r>
          </w:p>
        </w:tc>
        <w:tc>
          <w:tcPr>
            <w:tcW w:w="2065" w:type="dxa"/>
          </w:tcPr>
          <w:p w14:paraId="7A9AAACA" w14:textId="004A45CD" w:rsidR="00D73638" w:rsidRPr="00D73638" w:rsidRDefault="00D73638" w:rsidP="00C01773">
            <w:pPr>
              <w:keepNext/>
              <w:rPr>
                <w:rFonts w:ascii="Arial" w:hAnsi="Arial" w:cs="Arial"/>
                <w:sz w:val="20"/>
              </w:rPr>
            </w:pPr>
            <w:r w:rsidRPr="00D73638">
              <w:rPr>
                <w:rFonts w:ascii="Arial" w:hAnsi="Arial" w:cs="Arial"/>
                <w:sz w:val="20"/>
              </w:rPr>
              <w:t xml:space="preserve">CACREP </w:t>
            </w:r>
          </w:p>
        </w:tc>
        <w:tc>
          <w:tcPr>
            <w:tcW w:w="1616" w:type="dxa"/>
          </w:tcPr>
          <w:p w14:paraId="6A923583" w14:textId="73618AC6" w:rsidR="00D73638" w:rsidRPr="0019709F" w:rsidRDefault="00D73638" w:rsidP="00C01773">
            <w:pPr>
              <w:keepNext/>
              <w:rPr>
                <w:rFonts w:ascii="Arial" w:hAnsi="Arial" w:cs="Arial"/>
                <w:sz w:val="20"/>
                <w:highlight w:val="yellow"/>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 xml:space="preserve">students will </w:t>
            </w:r>
            <w:r w:rsidRPr="009533D8">
              <w:rPr>
                <w:rFonts w:ascii="Arial" w:hAnsi="Arial" w:cs="Arial"/>
                <w:spacing w:val="-1"/>
                <w:sz w:val="20"/>
              </w:rPr>
              <w:lastRenderedPageBreak/>
              <w:t>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tr w:rsidR="00D73638" w:rsidRPr="00D5528C" w14:paraId="76FF2246" w14:textId="061BD888" w:rsidTr="00D73638">
        <w:tc>
          <w:tcPr>
            <w:tcW w:w="3900" w:type="dxa"/>
          </w:tcPr>
          <w:p w14:paraId="2DA66747" w14:textId="45B0FC5C" w:rsidR="00D73638" w:rsidRPr="00D73638" w:rsidRDefault="008A0C16" w:rsidP="008A0C16">
            <w:pPr>
              <w:rPr>
                <w:rFonts w:ascii="Arial" w:hAnsi="Arial" w:cs="Arial"/>
                <w:sz w:val="20"/>
              </w:rPr>
            </w:pPr>
            <w:r w:rsidRPr="00D73638">
              <w:rPr>
                <w:rFonts w:ascii="Arial" w:hAnsi="Arial" w:cs="Arial"/>
                <w:sz w:val="20"/>
              </w:rPr>
              <w:lastRenderedPageBreak/>
              <w:t>Participation</w:t>
            </w:r>
          </w:p>
        </w:tc>
        <w:tc>
          <w:tcPr>
            <w:tcW w:w="1769" w:type="dxa"/>
          </w:tcPr>
          <w:p w14:paraId="612F185E" w14:textId="1F8EA39D" w:rsidR="00D73638" w:rsidRPr="00D73638" w:rsidRDefault="00D73638" w:rsidP="00C01773">
            <w:pPr>
              <w:keepNext/>
              <w:rPr>
                <w:rFonts w:ascii="Arial" w:hAnsi="Arial" w:cs="Arial"/>
                <w:sz w:val="20"/>
              </w:rPr>
            </w:pPr>
            <w:r w:rsidRPr="00D73638">
              <w:rPr>
                <w:rFonts w:ascii="Arial" w:hAnsi="Arial" w:cs="Arial"/>
                <w:sz w:val="20"/>
              </w:rPr>
              <w:t>100 Points</w:t>
            </w:r>
          </w:p>
        </w:tc>
        <w:tc>
          <w:tcPr>
            <w:tcW w:w="2065" w:type="dxa"/>
          </w:tcPr>
          <w:p w14:paraId="63D4D513" w14:textId="7767B8F2" w:rsidR="00D73638" w:rsidRPr="00D73638" w:rsidRDefault="00D73638" w:rsidP="00C01773">
            <w:pPr>
              <w:keepNext/>
              <w:rPr>
                <w:rFonts w:ascii="Arial" w:hAnsi="Arial" w:cs="Arial"/>
                <w:sz w:val="20"/>
              </w:rPr>
            </w:pPr>
            <w:r w:rsidRPr="00D73638">
              <w:rPr>
                <w:rFonts w:ascii="Arial" w:hAnsi="Arial" w:cs="Arial"/>
                <w:sz w:val="20"/>
              </w:rPr>
              <w:t xml:space="preserve">CACREP </w:t>
            </w:r>
          </w:p>
        </w:tc>
        <w:tc>
          <w:tcPr>
            <w:tcW w:w="1616" w:type="dxa"/>
          </w:tcPr>
          <w:p w14:paraId="754E8922" w14:textId="72BCC497" w:rsidR="00D73638" w:rsidRPr="0019709F" w:rsidRDefault="00D73638" w:rsidP="00C01773">
            <w:pPr>
              <w:keepNext/>
              <w:rPr>
                <w:rFonts w:ascii="Arial" w:hAnsi="Arial" w:cs="Arial"/>
                <w:sz w:val="20"/>
                <w:highlight w:val="yellow"/>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students will 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tr w:rsidR="00D73638" w:rsidRPr="00D5528C" w14:paraId="029C3FBF" w14:textId="77777777" w:rsidTr="00D73638">
        <w:tc>
          <w:tcPr>
            <w:tcW w:w="3900" w:type="dxa"/>
          </w:tcPr>
          <w:p w14:paraId="46C94A4E" w14:textId="765F3C49" w:rsidR="00D73638" w:rsidRPr="00D73638" w:rsidRDefault="00D73638" w:rsidP="00D73638">
            <w:pPr>
              <w:keepNext/>
              <w:rPr>
                <w:rFonts w:ascii="Arial" w:hAnsi="Arial" w:cs="Arial"/>
                <w:sz w:val="20"/>
              </w:rPr>
            </w:pPr>
            <w:r w:rsidRPr="00D73638">
              <w:rPr>
                <w:rFonts w:ascii="Arial" w:hAnsi="Arial" w:cs="Arial"/>
                <w:sz w:val="20"/>
              </w:rPr>
              <w:t>Total</w:t>
            </w:r>
          </w:p>
        </w:tc>
        <w:tc>
          <w:tcPr>
            <w:tcW w:w="1769" w:type="dxa"/>
          </w:tcPr>
          <w:p w14:paraId="33346BE0" w14:textId="3D35FC32" w:rsidR="00D73638" w:rsidRPr="00D73638" w:rsidRDefault="004A0285" w:rsidP="00D73638">
            <w:pPr>
              <w:keepNext/>
              <w:rPr>
                <w:rFonts w:ascii="Arial" w:hAnsi="Arial" w:cs="Arial"/>
                <w:sz w:val="20"/>
              </w:rPr>
            </w:pPr>
            <w:r>
              <w:rPr>
                <w:rFonts w:ascii="Arial" w:hAnsi="Arial" w:cs="Arial"/>
                <w:sz w:val="20"/>
              </w:rPr>
              <w:t>450</w:t>
            </w:r>
            <w:r w:rsidR="00D73638" w:rsidRPr="00D73638">
              <w:rPr>
                <w:rFonts w:ascii="Arial" w:hAnsi="Arial" w:cs="Arial"/>
                <w:sz w:val="20"/>
              </w:rPr>
              <w:t xml:space="preserve"> Points</w:t>
            </w:r>
          </w:p>
        </w:tc>
        <w:tc>
          <w:tcPr>
            <w:tcW w:w="2065" w:type="dxa"/>
          </w:tcPr>
          <w:p w14:paraId="7D1B4C89" w14:textId="77777777" w:rsidR="00D73638" w:rsidRPr="00D73638" w:rsidRDefault="00D73638" w:rsidP="00D73638">
            <w:pPr>
              <w:keepNext/>
              <w:rPr>
                <w:rFonts w:ascii="Arial" w:hAnsi="Arial" w:cs="Arial"/>
                <w:sz w:val="20"/>
                <w:highlight w:val="yellow"/>
              </w:rPr>
            </w:pPr>
          </w:p>
        </w:tc>
        <w:tc>
          <w:tcPr>
            <w:tcW w:w="1616" w:type="dxa"/>
          </w:tcPr>
          <w:p w14:paraId="1B540DA5" w14:textId="0BB07CE5" w:rsidR="00D73638" w:rsidRPr="009533D8" w:rsidRDefault="00D73638" w:rsidP="00D73638">
            <w:pPr>
              <w:keepNext/>
              <w:rPr>
                <w:rFonts w:ascii="Arial" w:hAnsi="Arial" w:cs="Arial"/>
                <w:spacing w:val="-1"/>
                <w:sz w:val="20"/>
              </w:rPr>
            </w:pPr>
            <w:r w:rsidRPr="009533D8">
              <w:rPr>
                <w:rFonts w:ascii="Arial" w:hAnsi="Arial" w:cs="Arial"/>
                <w:spacing w:val="-1"/>
                <w:sz w:val="20"/>
              </w:rPr>
              <w:t>95% of</w:t>
            </w:r>
            <w:r w:rsidRPr="009533D8">
              <w:rPr>
                <w:rFonts w:ascii="Arial" w:hAnsi="Arial" w:cs="Arial"/>
                <w:sz w:val="20"/>
              </w:rPr>
              <w:t xml:space="preserve"> </w:t>
            </w:r>
            <w:r w:rsidRPr="009533D8">
              <w:rPr>
                <w:rFonts w:ascii="Arial" w:hAnsi="Arial" w:cs="Arial"/>
                <w:spacing w:val="-1"/>
                <w:sz w:val="20"/>
              </w:rPr>
              <w:t>students will receive</w:t>
            </w:r>
            <w:r w:rsidRPr="009533D8">
              <w:rPr>
                <w:rFonts w:ascii="Arial" w:hAnsi="Arial" w:cs="Arial"/>
                <w:spacing w:val="-8"/>
                <w:sz w:val="20"/>
              </w:rPr>
              <w:t xml:space="preserve"> </w:t>
            </w:r>
            <w:r w:rsidRPr="009533D8">
              <w:rPr>
                <w:rFonts w:ascii="Arial" w:hAnsi="Arial" w:cs="Arial"/>
                <w:sz w:val="20"/>
              </w:rPr>
              <w:t>a</w:t>
            </w:r>
            <w:r w:rsidRPr="009533D8">
              <w:rPr>
                <w:rFonts w:ascii="Arial" w:hAnsi="Arial" w:cs="Arial"/>
                <w:spacing w:val="25"/>
                <w:sz w:val="20"/>
              </w:rPr>
              <w:t xml:space="preserve"> </w:t>
            </w:r>
            <w:r w:rsidRPr="009533D8">
              <w:rPr>
                <w:rFonts w:ascii="Arial" w:hAnsi="Arial" w:cs="Arial"/>
                <w:spacing w:val="-1"/>
                <w:sz w:val="20"/>
              </w:rPr>
              <w:t xml:space="preserve">grade of </w:t>
            </w:r>
            <w:r w:rsidRPr="009533D8">
              <w:rPr>
                <w:rFonts w:ascii="Arial" w:hAnsi="Arial" w:cs="Arial"/>
                <w:sz w:val="20"/>
              </w:rPr>
              <w:t>B</w:t>
            </w:r>
            <w:r w:rsidRPr="009533D8">
              <w:rPr>
                <w:rFonts w:ascii="Arial" w:hAnsi="Arial" w:cs="Arial"/>
                <w:spacing w:val="-2"/>
                <w:sz w:val="20"/>
              </w:rPr>
              <w:t xml:space="preserve"> </w:t>
            </w:r>
            <w:r w:rsidRPr="009533D8">
              <w:rPr>
                <w:rFonts w:ascii="Arial" w:hAnsi="Arial" w:cs="Arial"/>
                <w:spacing w:val="-1"/>
                <w:sz w:val="20"/>
              </w:rPr>
              <w:t>or</w:t>
            </w:r>
            <w:r w:rsidRPr="009533D8">
              <w:rPr>
                <w:rFonts w:ascii="Arial" w:hAnsi="Arial" w:cs="Arial"/>
                <w:spacing w:val="-7"/>
                <w:sz w:val="20"/>
              </w:rPr>
              <w:t xml:space="preserve"> </w:t>
            </w:r>
            <w:r w:rsidRPr="009533D8">
              <w:rPr>
                <w:rFonts w:ascii="Arial" w:hAnsi="Arial" w:cs="Arial"/>
                <w:spacing w:val="-1"/>
                <w:sz w:val="20"/>
              </w:rPr>
              <w:t>higher</w:t>
            </w:r>
          </w:p>
        </w:tc>
      </w:tr>
      <w:bookmarkEnd w:id="6"/>
      <w:bookmarkEnd w:id="7"/>
    </w:tbl>
    <w:p w14:paraId="0E472551" w14:textId="28B9C533" w:rsidR="00D23720" w:rsidRDefault="00D23720" w:rsidP="00D23720">
      <w:pPr>
        <w:keepNext/>
        <w:rPr>
          <w:rFonts w:ascii="Arial" w:hAnsi="Arial" w:cs="Arial"/>
          <w:sz w:val="20"/>
        </w:rPr>
      </w:pPr>
    </w:p>
    <w:p w14:paraId="79CF0E50" w14:textId="40E336A9" w:rsidR="00D73638" w:rsidRDefault="00D73638" w:rsidP="00D23720">
      <w:pPr>
        <w:keepNext/>
        <w:rPr>
          <w:rFonts w:ascii="Arial" w:hAnsi="Arial" w:cs="Arial"/>
          <w:sz w:val="2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1892"/>
        <w:gridCol w:w="1893"/>
        <w:gridCol w:w="1894"/>
        <w:gridCol w:w="1892"/>
        <w:gridCol w:w="15"/>
      </w:tblGrid>
      <w:tr w:rsidR="00FB7E1E" w14:paraId="274F62FF" w14:textId="77777777" w:rsidTr="00D47120">
        <w:trPr>
          <w:trHeight w:val="437"/>
        </w:trPr>
        <w:tc>
          <w:tcPr>
            <w:tcW w:w="9480" w:type="dxa"/>
            <w:gridSpan w:val="6"/>
          </w:tcPr>
          <w:p w14:paraId="2A8ABBB2" w14:textId="77777777" w:rsidR="00FB7E1E" w:rsidRPr="00FB7E1E" w:rsidRDefault="00FB7E1E" w:rsidP="00D47120">
            <w:pPr>
              <w:pStyle w:val="Default"/>
              <w:jc w:val="center"/>
              <w:rPr>
                <w:rFonts w:ascii="Arial" w:hAnsi="Arial" w:cs="Arial"/>
                <w:b/>
                <w:bCs/>
                <w:sz w:val="28"/>
                <w:szCs w:val="28"/>
              </w:rPr>
            </w:pPr>
            <w:r w:rsidRPr="00FB7E1E">
              <w:rPr>
                <w:rFonts w:ascii="Arial" w:hAnsi="Arial" w:cs="Arial"/>
                <w:b/>
                <w:bCs/>
                <w:sz w:val="28"/>
                <w:szCs w:val="28"/>
              </w:rPr>
              <w:t>Course Rubric</w:t>
            </w:r>
          </w:p>
        </w:tc>
      </w:tr>
      <w:tr w:rsidR="00FB7E1E" w14:paraId="1617C7FC" w14:textId="77777777" w:rsidTr="00D47120">
        <w:trPr>
          <w:trHeight w:val="437"/>
        </w:trPr>
        <w:tc>
          <w:tcPr>
            <w:tcW w:w="1894" w:type="dxa"/>
          </w:tcPr>
          <w:p w14:paraId="2B95A77B"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Learning Outcomes Addressed </w:t>
            </w:r>
          </w:p>
          <w:p w14:paraId="2746E12B"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(Please See CACREP Standards Above) </w:t>
            </w:r>
          </w:p>
        </w:tc>
        <w:tc>
          <w:tcPr>
            <w:tcW w:w="1892" w:type="dxa"/>
          </w:tcPr>
          <w:p w14:paraId="6538ED09"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Demonstration Level 1 </w:t>
            </w:r>
          </w:p>
        </w:tc>
        <w:tc>
          <w:tcPr>
            <w:tcW w:w="1893" w:type="dxa"/>
          </w:tcPr>
          <w:p w14:paraId="53EA57DF"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Demonstration Level 2 </w:t>
            </w:r>
          </w:p>
        </w:tc>
        <w:tc>
          <w:tcPr>
            <w:tcW w:w="1894" w:type="dxa"/>
          </w:tcPr>
          <w:p w14:paraId="6039EB8A"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Demonstration Level 3 </w:t>
            </w:r>
          </w:p>
        </w:tc>
        <w:tc>
          <w:tcPr>
            <w:tcW w:w="1907" w:type="dxa"/>
            <w:gridSpan w:val="2"/>
          </w:tcPr>
          <w:p w14:paraId="290DEBB2" w14:textId="77777777" w:rsidR="00FB7E1E" w:rsidRPr="00FB7E1E" w:rsidRDefault="00FB7E1E" w:rsidP="00D47120">
            <w:pPr>
              <w:pStyle w:val="Default"/>
              <w:rPr>
                <w:rFonts w:ascii="Arial" w:hAnsi="Arial" w:cs="Arial"/>
                <w:sz w:val="20"/>
                <w:szCs w:val="20"/>
              </w:rPr>
            </w:pPr>
            <w:r w:rsidRPr="00FB7E1E">
              <w:rPr>
                <w:rFonts w:ascii="Arial" w:hAnsi="Arial" w:cs="Arial"/>
                <w:b/>
                <w:bCs/>
                <w:sz w:val="20"/>
                <w:szCs w:val="20"/>
              </w:rPr>
              <w:t xml:space="preserve">Demonstration Level 4 </w:t>
            </w:r>
          </w:p>
        </w:tc>
      </w:tr>
      <w:tr w:rsidR="00FB7E1E" w14:paraId="58B684FC" w14:textId="77777777" w:rsidTr="00D47120">
        <w:trPr>
          <w:trHeight w:val="1326"/>
        </w:trPr>
        <w:tc>
          <w:tcPr>
            <w:tcW w:w="1894" w:type="dxa"/>
          </w:tcPr>
          <w:p w14:paraId="295FCA7E"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1. Become knowledgeable of the pharmacological, physiological, and psychological activity of alcohol and other drugs of abuse (e.g. depressants, stimulants, cannabis, opiates, and hallucinogens), including the acute and chronic effects of alcohol and other drugs on the primary body systems and compound effects of poly-drug abuse. </w:t>
            </w:r>
          </w:p>
        </w:tc>
        <w:tc>
          <w:tcPr>
            <w:tcW w:w="1892" w:type="dxa"/>
          </w:tcPr>
          <w:p w14:paraId="5AE8033D"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understanding of pharmacological, physiological, and psychological activity </w:t>
            </w:r>
          </w:p>
        </w:tc>
        <w:tc>
          <w:tcPr>
            <w:tcW w:w="1893" w:type="dxa"/>
          </w:tcPr>
          <w:p w14:paraId="11D10F3C"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understanding of pharmacological, physiological, and psychological activity </w:t>
            </w:r>
          </w:p>
        </w:tc>
        <w:tc>
          <w:tcPr>
            <w:tcW w:w="1894" w:type="dxa"/>
          </w:tcPr>
          <w:p w14:paraId="1C421CA2"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understanding of pharmacological, physiological, and psychological activity </w:t>
            </w:r>
          </w:p>
        </w:tc>
        <w:tc>
          <w:tcPr>
            <w:tcW w:w="1907" w:type="dxa"/>
            <w:gridSpan w:val="2"/>
          </w:tcPr>
          <w:p w14:paraId="2F51304B"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understanding of pharmacological, physiological, and psychological activity </w:t>
            </w:r>
          </w:p>
        </w:tc>
      </w:tr>
      <w:tr w:rsidR="00FB7E1E" w14:paraId="66DD6545" w14:textId="77777777" w:rsidTr="00D47120">
        <w:trPr>
          <w:trHeight w:val="704"/>
        </w:trPr>
        <w:tc>
          <w:tcPr>
            <w:tcW w:w="1894" w:type="dxa"/>
          </w:tcPr>
          <w:p w14:paraId="6D18AC48"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2. Be knowledgeable of current psychological assessment tools and medical technology available to screen for and assess substance use disorders and </w:t>
            </w:r>
            <w:r w:rsidRPr="00FB7E1E">
              <w:rPr>
                <w:rFonts w:ascii="Arial" w:hAnsi="Arial" w:cs="Arial"/>
                <w:sz w:val="20"/>
                <w:szCs w:val="20"/>
              </w:rPr>
              <w:lastRenderedPageBreak/>
              <w:t xml:space="preserve">process addictions. </w:t>
            </w:r>
          </w:p>
        </w:tc>
        <w:tc>
          <w:tcPr>
            <w:tcW w:w="1892" w:type="dxa"/>
          </w:tcPr>
          <w:p w14:paraId="66964635"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lastRenderedPageBreak/>
              <w:t xml:space="preserve">No understanding of current psychological assessment tools and medical technology </w:t>
            </w:r>
          </w:p>
        </w:tc>
        <w:tc>
          <w:tcPr>
            <w:tcW w:w="1893" w:type="dxa"/>
          </w:tcPr>
          <w:p w14:paraId="2E10496E"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understanding of current psychological assessment tools and medical technology </w:t>
            </w:r>
          </w:p>
        </w:tc>
        <w:tc>
          <w:tcPr>
            <w:tcW w:w="1894" w:type="dxa"/>
          </w:tcPr>
          <w:p w14:paraId="41DDC333"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understanding of current psychological assessment tools and medical technology </w:t>
            </w:r>
          </w:p>
        </w:tc>
        <w:tc>
          <w:tcPr>
            <w:tcW w:w="1907" w:type="dxa"/>
            <w:gridSpan w:val="2"/>
          </w:tcPr>
          <w:p w14:paraId="739644E1"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understanding of current psychological assessment tools and medical technology </w:t>
            </w:r>
          </w:p>
        </w:tc>
      </w:tr>
      <w:tr w:rsidR="00FB7E1E" w14:paraId="743784BC" w14:textId="77777777" w:rsidTr="00D47120">
        <w:trPr>
          <w:trHeight w:val="1222"/>
        </w:trPr>
        <w:tc>
          <w:tcPr>
            <w:tcW w:w="1894" w:type="dxa"/>
          </w:tcPr>
          <w:p w14:paraId="5682F9E2"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3. Assess client need and readiness to change, understand counseling skills and intervention strategies that facilitate the motivation and change process, and identify the appropriate treatment modality and placement criteria within the continuum of care. </w:t>
            </w:r>
          </w:p>
        </w:tc>
        <w:tc>
          <w:tcPr>
            <w:tcW w:w="1892" w:type="dxa"/>
          </w:tcPr>
          <w:p w14:paraId="79B92991"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capacity to Assess client need and readiness to change, understand counseling skills and intervention strategies that facilitate the motivation and change process, </w:t>
            </w:r>
          </w:p>
        </w:tc>
        <w:tc>
          <w:tcPr>
            <w:tcW w:w="1893" w:type="dxa"/>
          </w:tcPr>
          <w:p w14:paraId="4F7C910B"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capacity to Assess client need and readiness to change, understand counseling skills and intervention strategies that facilitate the motivation and change process, </w:t>
            </w:r>
          </w:p>
        </w:tc>
        <w:tc>
          <w:tcPr>
            <w:tcW w:w="1894" w:type="dxa"/>
          </w:tcPr>
          <w:p w14:paraId="78D52617"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capacity to Assess client need and readiness to change, understand counseling skills and intervention strategies that facilitate the motivation and change process, </w:t>
            </w:r>
          </w:p>
        </w:tc>
        <w:tc>
          <w:tcPr>
            <w:tcW w:w="1907" w:type="dxa"/>
            <w:gridSpan w:val="2"/>
          </w:tcPr>
          <w:p w14:paraId="24232B0E"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capacity to Assess client need and readiness to change, understand counseling skills and intervention strategies that facilitate the motivation and change process, </w:t>
            </w:r>
          </w:p>
        </w:tc>
      </w:tr>
      <w:tr w:rsidR="00FB7E1E" w14:paraId="46EF6BF2" w14:textId="77777777" w:rsidTr="00D47120">
        <w:trPr>
          <w:trHeight w:val="808"/>
        </w:trPr>
        <w:tc>
          <w:tcPr>
            <w:tcW w:w="1894" w:type="dxa"/>
          </w:tcPr>
          <w:p w14:paraId="10EC198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4. Differentiate between substance use and psychological disorders, and understand the unique treatment considerations for individuals with comorbid mental health and/or medical disorders. </w:t>
            </w:r>
          </w:p>
        </w:tc>
        <w:tc>
          <w:tcPr>
            <w:tcW w:w="1892" w:type="dxa"/>
          </w:tcPr>
          <w:p w14:paraId="4C9C4C5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capacity to differentiate between substance use and psychological disorders. </w:t>
            </w:r>
          </w:p>
        </w:tc>
        <w:tc>
          <w:tcPr>
            <w:tcW w:w="1893" w:type="dxa"/>
          </w:tcPr>
          <w:p w14:paraId="2329D94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capacity to differentiate between substance use and psychological disorders. </w:t>
            </w:r>
          </w:p>
        </w:tc>
        <w:tc>
          <w:tcPr>
            <w:tcW w:w="1894" w:type="dxa"/>
          </w:tcPr>
          <w:p w14:paraId="17818F07"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capacity to differentiate between substance use and psychological disorders. </w:t>
            </w:r>
          </w:p>
        </w:tc>
        <w:tc>
          <w:tcPr>
            <w:tcW w:w="1907" w:type="dxa"/>
            <w:gridSpan w:val="2"/>
          </w:tcPr>
          <w:p w14:paraId="6058BA4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capacity to differentiate between substance use and psychological disorders. </w:t>
            </w:r>
          </w:p>
        </w:tc>
      </w:tr>
      <w:tr w:rsidR="00FB7E1E" w14:paraId="60E5ED5B" w14:textId="77777777" w:rsidTr="00D47120">
        <w:trPr>
          <w:trHeight w:val="394"/>
        </w:trPr>
        <w:tc>
          <w:tcPr>
            <w:tcW w:w="1894" w:type="dxa"/>
          </w:tcPr>
          <w:p w14:paraId="6A0CEC31"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5. Be knowledgeable about the impact of social, cultural, and economic factors on addictions and their treatment.</w:t>
            </w:r>
          </w:p>
        </w:tc>
        <w:tc>
          <w:tcPr>
            <w:tcW w:w="1892" w:type="dxa"/>
          </w:tcPr>
          <w:p w14:paraId="0CCE065F"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awareness of the impact of social, cultural, and economic factors </w:t>
            </w:r>
          </w:p>
        </w:tc>
        <w:tc>
          <w:tcPr>
            <w:tcW w:w="1893" w:type="dxa"/>
          </w:tcPr>
          <w:p w14:paraId="56D71392"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Basic awareness of the impact of social, cultural, and economic factors</w:t>
            </w:r>
          </w:p>
        </w:tc>
        <w:tc>
          <w:tcPr>
            <w:tcW w:w="1894" w:type="dxa"/>
          </w:tcPr>
          <w:p w14:paraId="1416B690"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Intermediate awareness of the impact of social, cultural, and economic factors</w:t>
            </w:r>
          </w:p>
        </w:tc>
        <w:tc>
          <w:tcPr>
            <w:tcW w:w="1907" w:type="dxa"/>
            <w:gridSpan w:val="2"/>
          </w:tcPr>
          <w:p w14:paraId="466662B7"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Advanced awareness of the impact of social, cultural, and economic factors</w:t>
            </w:r>
          </w:p>
        </w:tc>
      </w:tr>
      <w:tr w:rsidR="00FB7E1E" w:rsidRPr="00FB7E1E" w14:paraId="76897B54" w14:textId="77777777" w:rsidTr="00D47120">
        <w:trPr>
          <w:gridAfter w:val="1"/>
          <w:wAfter w:w="15" w:type="dxa"/>
          <w:trHeight w:val="1326"/>
        </w:trPr>
        <w:tc>
          <w:tcPr>
            <w:tcW w:w="1894" w:type="dxa"/>
          </w:tcPr>
          <w:p w14:paraId="6FCFA4F5"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6. Ability to compare and contrast the current theories of the causation of alcoholism and drug dependence as suggested by the current body of research. This would include genetic, metabolic, neurobiological, sociological, and psychological factors. </w:t>
            </w:r>
            <w:r w:rsidRPr="00FB7E1E">
              <w:rPr>
                <w:rFonts w:ascii="Arial" w:hAnsi="Arial" w:cs="Arial"/>
                <w:sz w:val="20"/>
                <w:szCs w:val="20"/>
              </w:rPr>
              <w:lastRenderedPageBreak/>
              <w:t xml:space="preserve">Understand various perspectives on behavioral process addictions (. (CACREP II.3.G) </w:t>
            </w:r>
          </w:p>
        </w:tc>
        <w:tc>
          <w:tcPr>
            <w:tcW w:w="1892" w:type="dxa"/>
          </w:tcPr>
          <w:p w14:paraId="0BF8303C"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lastRenderedPageBreak/>
              <w:t xml:space="preserve">Lacks the ability to compare and contrast the current theories of the causation </w:t>
            </w:r>
          </w:p>
        </w:tc>
        <w:tc>
          <w:tcPr>
            <w:tcW w:w="1893" w:type="dxa"/>
          </w:tcPr>
          <w:p w14:paraId="4B5F308F"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ability to compare and contrast the current theories of the causation </w:t>
            </w:r>
          </w:p>
        </w:tc>
        <w:tc>
          <w:tcPr>
            <w:tcW w:w="1894" w:type="dxa"/>
          </w:tcPr>
          <w:p w14:paraId="1DD6B1B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ability to compare and contrast the current theories of the causation </w:t>
            </w:r>
          </w:p>
        </w:tc>
        <w:tc>
          <w:tcPr>
            <w:tcW w:w="1892" w:type="dxa"/>
          </w:tcPr>
          <w:p w14:paraId="506CBC88"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ability to compare and contrast the current theories of the causation </w:t>
            </w:r>
          </w:p>
        </w:tc>
      </w:tr>
      <w:tr w:rsidR="00FB7E1E" w:rsidRPr="00FB7E1E" w14:paraId="099FCC28" w14:textId="77777777" w:rsidTr="00D47120">
        <w:trPr>
          <w:gridAfter w:val="1"/>
          <w:wAfter w:w="15" w:type="dxa"/>
          <w:trHeight w:val="1120"/>
        </w:trPr>
        <w:tc>
          <w:tcPr>
            <w:tcW w:w="1894" w:type="dxa"/>
          </w:tcPr>
          <w:p w14:paraId="134D4220"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7. Knowledgeable of the current best practices for the treatment of addictive disorders that is supported by evidence based research. This includes understanding the assessment and treatment of addictive disorders from an individual, family systems, and community perspective. </w:t>
            </w:r>
          </w:p>
        </w:tc>
        <w:tc>
          <w:tcPr>
            <w:tcW w:w="1892" w:type="dxa"/>
          </w:tcPr>
          <w:p w14:paraId="15EE7BCD"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understanding of the current best practices for the treatment </w:t>
            </w:r>
          </w:p>
        </w:tc>
        <w:tc>
          <w:tcPr>
            <w:tcW w:w="1893" w:type="dxa"/>
          </w:tcPr>
          <w:p w14:paraId="79102775"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understanding of the current best practices for the treatment </w:t>
            </w:r>
          </w:p>
        </w:tc>
        <w:tc>
          <w:tcPr>
            <w:tcW w:w="1894" w:type="dxa"/>
          </w:tcPr>
          <w:p w14:paraId="7BC6B859"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understanding of the current best practices for the treatment </w:t>
            </w:r>
          </w:p>
        </w:tc>
        <w:tc>
          <w:tcPr>
            <w:tcW w:w="1892" w:type="dxa"/>
          </w:tcPr>
          <w:p w14:paraId="119B307C"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understanding of the current best practices for the treatment </w:t>
            </w:r>
          </w:p>
        </w:tc>
      </w:tr>
      <w:tr w:rsidR="00FB7E1E" w:rsidRPr="00FB7E1E" w14:paraId="5BC069BB" w14:textId="77777777" w:rsidTr="00D47120">
        <w:trPr>
          <w:gridAfter w:val="1"/>
          <w:wAfter w:w="15" w:type="dxa"/>
          <w:trHeight w:val="706"/>
        </w:trPr>
        <w:tc>
          <w:tcPr>
            <w:tcW w:w="1894" w:type="dxa"/>
          </w:tcPr>
          <w:p w14:paraId="5267DC78"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8. Understand the function of clinical mental health counselors in various substance abuse treatment settings and the importance interdisciplinary treatment teams. </w:t>
            </w:r>
          </w:p>
        </w:tc>
        <w:tc>
          <w:tcPr>
            <w:tcW w:w="1892" w:type="dxa"/>
          </w:tcPr>
          <w:p w14:paraId="7581BB70"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understanding the function of clinical mental health counselors </w:t>
            </w:r>
          </w:p>
        </w:tc>
        <w:tc>
          <w:tcPr>
            <w:tcW w:w="1893" w:type="dxa"/>
          </w:tcPr>
          <w:p w14:paraId="0D009B58"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understanding the function of clinical mental health counselors </w:t>
            </w:r>
          </w:p>
        </w:tc>
        <w:tc>
          <w:tcPr>
            <w:tcW w:w="1894" w:type="dxa"/>
          </w:tcPr>
          <w:p w14:paraId="6B5448EC"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understanding the function of clinical mental health counselors </w:t>
            </w:r>
          </w:p>
        </w:tc>
        <w:tc>
          <w:tcPr>
            <w:tcW w:w="1892" w:type="dxa"/>
          </w:tcPr>
          <w:p w14:paraId="1B7E6A4A"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understanding the function of clinical mental health counselors </w:t>
            </w:r>
          </w:p>
        </w:tc>
      </w:tr>
      <w:tr w:rsidR="00FB7E1E" w:rsidRPr="00FB7E1E" w14:paraId="44CA33DF" w14:textId="77777777" w:rsidTr="00D47120">
        <w:trPr>
          <w:gridAfter w:val="1"/>
          <w:wAfter w:w="15" w:type="dxa"/>
          <w:trHeight w:val="1015"/>
        </w:trPr>
        <w:tc>
          <w:tcPr>
            <w:tcW w:w="1894" w:type="dxa"/>
          </w:tcPr>
          <w:p w14:paraId="7FA50465"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9. Demonstrate a basic understanding of the role and function of self-help groups (e.g. AA, NA, CA, MA, Al-Anon, SMART Recovery, etc.), alternative settings (e.g. recovery houses, harm reduction programs, etc.), and prevention programs. (CACREP II.3.G)</w:t>
            </w:r>
          </w:p>
        </w:tc>
        <w:tc>
          <w:tcPr>
            <w:tcW w:w="1892" w:type="dxa"/>
          </w:tcPr>
          <w:p w14:paraId="78A6923F"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No understanding of the role and function of self-help groups </w:t>
            </w:r>
          </w:p>
        </w:tc>
        <w:tc>
          <w:tcPr>
            <w:tcW w:w="1893" w:type="dxa"/>
          </w:tcPr>
          <w:p w14:paraId="294568F5"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Basic understanding of the role and function of self-help groups </w:t>
            </w:r>
          </w:p>
        </w:tc>
        <w:tc>
          <w:tcPr>
            <w:tcW w:w="1894" w:type="dxa"/>
          </w:tcPr>
          <w:p w14:paraId="66D85266"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Intermediate understanding of the role and function of self-help groups </w:t>
            </w:r>
          </w:p>
        </w:tc>
        <w:tc>
          <w:tcPr>
            <w:tcW w:w="1892" w:type="dxa"/>
          </w:tcPr>
          <w:p w14:paraId="13DDF344" w14:textId="77777777" w:rsidR="00FB7E1E" w:rsidRPr="00FB7E1E" w:rsidRDefault="00FB7E1E" w:rsidP="00D47120">
            <w:pPr>
              <w:pStyle w:val="Default"/>
              <w:rPr>
                <w:rFonts w:ascii="Arial" w:hAnsi="Arial" w:cs="Arial"/>
                <w:sz w:val="20"/>
                <w:szCs w:val="20"/>
              </w:rPr>
            </w:pPr>
            <w:r w:rsidRPr="00FB7E1E">
              <w:rPr>
                <w:rFonts w:ascii="Arial" w:hAnsi="Arial" w:cs="Arial"/>
                <w:sz w:val="20"/>
                <w:szCs w:val="20"/>
              </w:rPr>
              <w:t xml:space="preserve">Advanced understanding of the role and function of self-help groups </w:t>
            </w:r>
          </w:p>
        </w:tc>
      </w:tr>
    </w:tbl>
    <w:p w14:paraId="67B4C816" w14:textId="5757D31E" w:rsidR="00D73638" w:rsidRDefault="00D73638" w:rsidP="00D23720">
      <w:pPr>
        <w:keepNext/>
        <w:rPr>
          <w:rFonts w:ascii="Arial" w:hAnsi="Arial" w:cs="Arial"/>
          <w:sz w:val="20"/>
        </w:rPr>
      </w:pPr>
    </w:p>
    <w:p w14:paraId="5F4B19F6" w14:textId="77777777" w:rsidR="00D73638" w:rsidRPr="00D5528C" w:rsidRDefault="00D73638" w:rsidP="00D23720">
      <w:pPr>
        <w:keepNext/>
        <w:rPr>
          <w:rFonts w:ascii="Arial" w:hAnsi="Arial" w:cs="Arial"/>
          <w:sz w:val="20"/>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23720" w:rsidRPr="00D5528C" w14:paraId="7C11C479" w14:textId="77777777" w:rsidTr="00D5210D">
        <w:trPr>
          <w:trHeight w:val="407"/>
        </w:trPr>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5A6F54B7" w14:textId="07CC9853" w:rsidR="00D23720" w:rsidRPr="00D5528C" w:rsidRDefault="00D23720" w:rsidP="00D5210D">
            <w:pPr>
              <w:keepNext/>
              <w:jc w:val="center"/>
              <w:rPr>
                <w:rFonts w:ascii="Arial" w:hAnsi="Arial" w:cs="Arial"/>
                <w:sz w:val="20"/>
              </w:rPr>
            </w:pPr>
            <w:r>
              <w:rPr>
                <w:rFonts w:ascii="Arial" w:hAnsi="Arial" w:cs="Arial"/>
                <w:b/>
                <w:szCs w:val="24"/>
              </w:rPr>
              <w:t xml:space="preserve">Course Professional Considerations </w:t>
            </w:r>
          </w:p>
        </w:tc>
      </w:tr>
    </w:tbl>
    <w:p w14:paraId="2150970D" w14:textId="77777777" w:rsidR="00D23720" w:rsidRDefault="00D23720" w:rsidP="00135FA7">
      <w:pPr>
        <w:keepNext/>
        <w:contextualSpacing/>
        <w:rPr>
          <w:rFonts w:ascii="Arial" w:hAnsi="Arial" w:cs="Arial"/>
          <w:b/>
          <w:sz w:val="20"/>
        </w:rPr>
      </w:pPr>
    </w:p>
    <w:p w14:paraId="172146CA" w14:textId="009EDFA6" w:rsidR="00135FA7" w:rsidRPr="00D5528C" w:rsidRDefault="00135FA7" w:rsidP="00135FA7">
      <w:pPr>
        <w:keepNext/>
        <w:contextualSpacing/>
        <w:rPr>
          <w:rFonts w:ascii="Arial" w:hAnsi="Arial" w:cs="Arial"/>
          <w:b/>
          <w:sz w:val="20"/>
        </w:rPr>
      </w:pPr>
      <w:r w:rsidRPr="00D5528C">
        <w:rPr>
          <w:rFonts w:ascii="Arial" w:hAnsi="Arial" w:cs="Arial"/>
          <w:b/>
          <w:sz w:val="20"/>
        </w:rPr>
        <w:t xml:space="preserve">Personal Growth: </w:t>
      </w:r>
    </w:p>
    <w:p w14:paraId="72A55FAA" w14:textId="77777777" w:rsidR="00135FA7" w:rsidRPr="00D97BD8" w:rsidRDefault="00135FA7" w:rsidP="00135FA7">
      <w:pPr>
        <w:keepNext/>
        <w:rPr>
          <w:rFonts w:ascii="Arial" w:hAnsi="Arial" w:cs="Arial"/>
          <w:sz w:val="20"/>
        </w:rPr>
      </w:pPr>
      <w:r w:rsidRPr="00D5528C">
        <w:rPr>
          <w:rFonts w:ascii="Arial" w:hAnsi="Arial" w:cs="Arial"/>
          <w:sz w:val="20"/>
        </w:rPr>
        <w:t>As practitioners of the healing art of counseling we are both scientists who study theory and research and humans who are fellow sojourners on the journey of life. We are counselors and therefore must accept the responsibility that our efforts to support and challenge others to grow and change are important responsibilities. It is my hope that you will feel encouraged to know yourself, and then as you are ready, to challenge yourself to new levels of understanding. I ask that you allow me the same and participate in my</w:t>
      </w:r>
      <w:r>
        <w:rPr>
          <w:rFonts w:ascii="Arial" w:hAnsi="Arial" w:cs="Arial"/>
          <w:sz w:val="20"/>
        </w:rPr>
        <w:t xml:space="preserve"> growth as a counselor educator.</w:t>
      </w:r>
    </w:p>
    <w:p w14:paraId="4D53E402" w14:textId="77777777" w:rsidR="00135FA7" w:rsidRPr="00C40E06" w:rsidRDefault="00135FA7" w:rsidP="00135FA7">
      <w:pPr>
        <w:spacing w:before="120" w:after="120"/>
        <w:rPr>
          <w:rFonts w:ascii="Arial" w:hAnsi="Arial" w:cs="Arial"/>
          <w:sz w:val="20"/>
        </w:rPr>
      </w:pPr>
      <w:r w:rsidRPr="00C40E06">
        <w:rPr>
          <w:rFonts w:ascii="Arial" w:hAnsi="Arial" w:cs="Arial"/>
          <w:b/>
          <w:bCs/>
          <w:sz w:val="20"/>
        </w:rPr>
        <w:t>Respect for Individual Differences</w:t>
      </w:r>
      <w:r>
        <w:rPr>
          <w:rFonts w:ascii="Arial" w:hAnsi="Arial" w:cs="Arial"/>
          <w:sz w:val="20"/>
        </w:rPr>
        <w:t>: F</w:t>
      </w:r>
      <w:r w:rsidRPr="00C40E06">
        <w:rPr>
          <w:rFonts w:ascii="Arial" w:hAnsi="Arial" w:cs="Arial"/>
          <w:sz w:val="20"/>
        </w:rPr>
        <w:t xml:space="preserve">aculty endorses a learning climate that represents diversity and individual differences and encourages the open-minded exploration of distinctions among individuals. Students in the program are not expected to think the same way, but are expected to be accepting of differences and strive to understand how other peoples’ perspectives, behaviors, and world views are different from their own. Students’ ability to maintain an open mind and respectfully discuss and understand the values and opinions of others is a reflection of personal development and professionalism as a counselor. </w:t>
      </w:r>
    </w:p>
    <w:p w14:paraId="265F0642" w14:textId="77777777" w:rsidR="00135FA7" w:rsidRDefault="00135FA7" w:rsidP="00135FA7">
      <w:pPr>
        <w:spacing w:after="120"/>
        <w:rPr>
          <w:rFonts w:ascii="Arial" w:hAnsi="Arial" w:cs="Arial"/>
          <w:spacing w:val="-2"/>
          <w:sz w:val="20"/>
        </w:rPr>
      </w:pPr>
      <w:r w:rsidRPr="00C40E06">
        <w:rPr>
          <w:rFonts w:ascii="Arial" w:hAnsi="Arial" w:cs="Arial"/>
          <w:b/>
          <w:w w:val="108"/>
          <w:sz w:val="20"/>
        </w:rPr>
        <w:t>Self-Disclosure Expectations and Guidelines</w:t>
      </w:r>
      <w:r>
        <w:rPr>
          <w:rFonts w:ascii="Arial" w:hAnsi="Arial" w:cs="Arial"/>
          <w:spacing w:val="-5"/>
          <w:w w:val="108"/>
          <w:sz w:val="20"/>
        </w:rPr>
        <w:t>:</w:t>
      </w:r>
      <w:r w:rsidRPr="00C40E06">
        <w:rPr>
          <w:rFonts w:ascii="Arial" w:hAnsi="Arial" w:cs="Arial"/>
          <w:spacing w:val="-1"/>
          <w:sz w:val="20"/>
        </w:rPr>
        <w:t xml:space="preserve"> </w:t>
      </w:r>
      <w:r w:rsidRPr="00C40E06">
        <w:rPr>
          <w:rFonts w:ascii="Arial" w:hAnsi="Arial" w:cs="Arial"/>
          <w:sz w:val="20"/>
        </w:rPr>
        <w:t>During this a</w:t>
      </w:r>
      <w:r>
        <w:rPr>
          <w:rFonts w:ascii="Arial" w:hAnsi="Arial" w:cs="Arial"/>
          <w:sz w:val="20"/>
        </w:rPr>
        <w:t xml:space="preserve">nd most courses in this </w:t>
      </w:r>
      <w:r w:rsidRPr="00C40E06">
        <w:rPr>
          <w:rFonts w:ascii="Arial" w:hAnsi="Arial" w:cs="Arial"/>
          <w:sz w:val="20"/>
        </w:rPr>
        <w:t>program</w:t>
      </w:r>
      <w:r w:rsidRPr="00C40E06">
        <w:rPr>
          <w:rFonts w:ascii="Arial" w:hAnsi="Arial" w:cs="Arial"/>
          <w:spacing w:val="-4"/>
          <w:sz w:val="20"/>
        </w:rPr>
        <w:t xml:space="preserve"> </w:t>
      </w:r>
      <w:r w:rsidRPr="00C40E06">
        <w:rPr>
          <w:rFonts w:ascii="Arial" w:hAnsi="Arial" w:cs="Arial"/>
          <w:sz w:val="20"/>
        </w:rPr>
        <w:t>you</w:t>
      </w:r>
      <w:r w:rsidRPr="00C40E06">
        <w:rPr>
          <w:rFonts w:ascii="Arial" w:hAnsi="Arial" w:cs="Arial"/>
          <w:spacing w:val="-4"/>
          <w:sz w:val="20"/>
        </w:rPr>
        <w:t xml:space="preserve"> </w:t>
      </w:r>
      <w:r w:rsidRPr="00C40E06">
        <w:rPr>
          <w:rFonts w:ascii="Arial" w:hAnsi="Arial" w:cs="Arial"/>
          <w:sz w:val="20"/>
        </w:rPr>
        <w:t>will</w:t>
      </w:r>
      <w:r w:rsidRPr="00C40E06">
        <w:rPr>
          <w:rFonts w:ascii="Arial" w:hAnsi="Arial" w:cs="Arial"/>
          <w:spacing w:val="-3"/>
          <w:sz w:val="20"/>
        </w:rPr>
        <w:t xml:space="preserve"> </w:t>
      </w:r>
      <w:r w:rsidRPr="00C40E06">
        <w:rPr>
          <w:rFonts w:ascii="Arial" w:hAnsi="Arial" w:cs="Arial"/>
          <w:sz w:val="20"/>
        </w:rPr>
        <w:t>be</w:t>
      </w:r>
      <w:r w:rsidRPr="00C40E06">
        <w:rPr>
          <w:rFonts w:ascii="Arial" w:hAnsi="Arial" w:cs="Arial"/>
          <w:spacing w:val="-2"/>
          <w:sz w:val="20"/>
        </w:rPr>
        <w:t xml:space="preserve"> </w:t>
      </w:r>
      <w:r w:rsidRPr="00C40E06">
        <w:rPr>
          <w:rFonts w:ascii="Arial" w:hAnsi="Arial" w:cs="Arial"/>
          <w:sz w:val="20"/>
        </w:rPr>
        <w:t>asked</w:t>
      </w:r>
      <w:r w:rsidRPr="00C40E06">
        <w:rPr>
          <w:rFonts w:ascii="Arial" w:hAnsi="Arial" w:cs="Arial"/>
          <w:spacing w:val="-6"/>
          <w:sz w:val="20"/>
        </w:rPr>
        <w:t xml:space="preserve"> </w:t>
      </w:r>
      <w:r w:rsidRPr="00C40E06">
        <w:rPr>
          <w:rFonts w:ascii="Arial" w:hAnsi="Arial" w:cs="Arial"/>
          <w:sz w:val="20"/>
        </w:rPr>
        <w:t>to</w:t>
      </w:r>
      <w:r w:rsidRPr="00C40E06">
        <w:rPr>
          <w:rFonts w:ascii="Arial" w:hAnsi="Arial" w:cs="Arial"/>
          <w:spacing w:val="-2"/>
          <w:sz w:val="20"/>
        </w:rPr>
        <w:t xml:space="preserve"> </w:t>
      </w:r>
      <w:r w:rsidRPr="00C40E06">
        <w:rPr>
          <w:rFonts w:ascii="Arial" w:hAnsi="Arial" w:cs="Arial"/>
          <w:sz w:val="20"/>
        </w:rPr>
        <w:t>share</w:t>
      </w:r>
      <w:r w:rsidRPr="00C40E06">
        <w:rPr>
          <w:rFonts w:ascii="Arial" w:hAnsi="Arial" w:cs="Arial"/>
          <w:spacing w:val="-8"/>
          <w:sz w:val="20"/>
        </w:rPr>
        <w:t xml:space="preserve"> </w:t>
      </w:r>
      <w:r w:rsidRPr="00C40E06">
        <w:rPr>
          <w:rFonts w:ascii="Arial" w:hAnsi="Arial" w:cs="Arial"/>
          <w:sz w:val="20"/>
        </w:rPr>
        <w:t>thoughts</w:t>
      </w:r>
      <w:r w:rsidRPr="00C40E06">
        <w:rPr>
          <w:rFonts w:ascii="Arial" w:hAnsi="Arial" w:cs="Arial"/>
          <w:spacing w:val="-8"/>
          <w:sz w:val="20"/>
        </w:rPr>
        <w:t xml:space="preserve"> </w:t>
      </w:r>
      <w:r w:rsidRPr="00C40E06">
        <w:rPr>
          <w:rFonts w:ascii="Arial" w:hAnsi="Arial" w:cs="Arial"/>
          <w:sz w:val="20"/>
        </w:rPr>
        <w:t>and</w:t>
      </w:r>
      <w:r w:rsidRPr="00C40E06">
        <w:rPr>
          <w:rFonts w:ascii="Arial" w:hAnsi="Arial" w:cs="Arial"/>
          <w:spacing w:val="-4"/>
          <w:sz w:val="20"/>
        </w:rPr>
        <w:t xml:space="preserve"> </w:t>
      </w:r>
      <w:r w:rsidRPr="00C40E06">
        <w:rPr>
          <w:rFonts w:ascii="Arial" w:hAnsi="Arial" w:cs="Arial"/>
          <w:sz w:val="20"/>
        </w:rPr>
        <w:t>feelings</w:t>
      </w:r>
      <w:r w:rsidRPr="00C40E06">
        <w:rPr>
          <w:rFonts w:ascii="Arial" w:hAnsi="Arial" w:cs="Arial"/>
          <w:spacing w:val="-8"/>
          <w:sz w:val="20"/>
        </w:rPr>
        <w:t xml:space="preserve"> </w:t>
      </w:r>
      <w:r w:rsidRPr="00C40E06">
        <w:rPr>
          <w:rFonts w:ascii="Arial" w:hAnsi="Arial" w:cs="Arial"/>
          <w:sz w:val="20"/>
        </w:rPr>
        <w:t>that</w:t>
      </w:r>
      <w:r w:rsidRPr="00C40E06">
        <w:rPr>
          <w:rFonts w:ascii="Arial" w:hAnsi="Arial" w:cs="Arial"/>
          <w:spacing w:val="-4"/>
          <w:sz w:val="20"/>
        </w:rPr>
        <w:t xml:space="preserve"> </w:t>
      </w:r>
      <w:r w:rsidRPr="00C40E06">
        <w:rPr>
          <w:rFonts w:ascii="Arial" w:hAnsi="Arial" w:cs="Arial"/>
          <w:sz w:val="20"/>
        </w:rPr>
        <w:t>are personal</w:t>
      </w:r>
      <w:r w:rsidRPr="00C40E06">
        <w:rPr>
          <w:rFonts w:ascii="Arial" w:hAnsi="Arial" w:cs="Arial"/>
          <w:spacing w:val="-8"/>
          <w:sz w:val="20"/>
        </w:rPr>
        <w:t xml:space="preserve"> </w:t>
      </w:r>
      <w:r w:rsidRPr="00C40E06">
        <w:rPr>
          <w:rFonts w:ascii="Arial" w:hAnsi="Arial" w:cs="Arial"/>
          <w:sz w:val="20"/>
        </w:rPr>
        <w:t>in</w:t>
      </w:r>
      <w:r w:rsidRPr="00C40E06">
        <w:rPr>
          <w:rFonts w:ascii="Arial" w:hAnsi="Arial" w:cs="Arial"/>
          <w:spacing w:val="-2"/>
          <w:sz w:val="20"/>
        </w:rPr>
        <w:t xml:space="preserve"> </w:t>
      </w:r>
      <w:r w:rsidRPr="00C40E06">
        <w:rPr>
          <w:rFonts w:ascii="Arial" w:hAnsi="Arial" w:cs="Arial"/>
          <w:sz w:val="20"/>
        </w:rPr>
        <w:t>nature</w:t>
      </w:r>
      <w:r w:rsidRPr="00C40E06">
        <w:rPr>
          <w:rFonts w:ascii="Arial" w:hAnsi="Arial" w:cs="Arial"/>
          <w:spacing w:val="-6"/>
          <w:sz w:val="20"/>
        </w:rPr>
        <w:t xml:space="preserve"> </w:t>
      </w:r>
      <w:r w:rsidRPr="00C40E06">
        <w:rPr>
          <w:rFonts w:ascii="Arial" w:hAnsi="Arial" w:cs="Arial"/>
          <w:sz w:val="20"/>
        </w:rPr>
        <w:t>with</w:t>
      </w:r>
      <w:r w:rsidRPr="00C40E06">
        <w:rPr>
          <w:rFonts w:ascii="Arial" w:hAnsi="Arial" w:cs="Arial"/>
          <w:spacing w:val="-4"/>
          <w:sz w:val="20"/>
        </w:rPr>
        <w:t xml:space="preserve"> </w:t>
      </w:r>
      <w:r w:rsidRPr="00C40E06">
        <w:rPr>
          <w:rFonts w:ascii="Arial" w:hAnsi="Arial" w:cs="Arial"/>
          <w:sz w:val="20"/>
        </w:rPr>
        <w:t>your</w:t>
      </w:r>
      <w:r w:rsidRPr="00C40E06">
        <w:rPr>
          <w:rFonts w:ascii="Arial" w:hAnsi="Arial" w:cs="Arial"/>
          <w:spacing w:val="-4"/>
          <w:sz w:val="20"/>
        </w:rPr>
        <w:t xml:space="preserve"> </w:t>
      </w:r>
      <w:r w:rsidRPr="00C40E06">
        <w:rPr>
          <w:rFonts w:ascii="Arial" w:hAnsi="Arial" w:cs="Arial"/>
          <w:sz w:val="20"/>
        </w:rPr>
        <w:t>peer</w:t>
      </w:r>
      <w:r w:rsidRPr="00C40E06">
        <w:rPr>
          <w:rFonts w:ascii="Arial" w:hAnsi="Arial" w:cs="Arial"/>
          <w:spacing w:val="-4"/>
          <w:sz w:val="20"/>
        </w:rPr>
        <w:t xml:space="preserve"> </w:t>
      </w:r>
      <w:r w:rsidRPr="00C40E06">
        <w:rPr>
          <w:rFonts w:ascii="Arial" w:hAnsi="Arial" w:cs="Arial"/>
          <w:sz w:val="20"/>
        </w:rPr>
        <w:t>colleagues as part of a learning activity. Please</w:t>
      </w:r>
      <w:r w:rsidRPr="00C40E06">
        <w:rPr>
          <w:rFonts w:ascii="Arial" w:hAnsi="Arial" w:cs="Arial"/>
          <w:spacing w:val="-6"/>
          <w:sz w:val="20"/>
        </w:rPr>
        <w:t xml:space="preserve"> </w:t>
      </w:r>
      <w:r w:rsidRPr="00C40E06">
        <w:rPr>
          <w:rFonts w:ascii="Arial" w:hAnsi="Arial" w:cs="Arial"/>
          <w:sz w:val="20"/>
        </w:rPr>
        <w:t>remember</w:t>
      </w:r>
      <w:r w:rsidRPr="00C40E06">
        <w:rPr>
          <w:rFonts w:ascii="Arial" w:hAnsi="Arial" w:cs="Arial"/>
          <w:spacing w:val="-11"/>
          <w:sz w:val="20"/>
        </w:rPr>
        <w:t xml:space="preserve"> </w:t>
      </w:r>
      <w:r w:rsidRPr="00C40E06">
        <w:rPr>
          <w:rFonts w:ascii="Arial" w:hAnsi="Arial" w:cs="Arial"/>
          <w:sz w:val="20"/>
        </w:rPr>
        <w:t>that you</w:t>
      </w:r>
      <w:r w:rsidRPr="00C40E06">
        <w:rPr>
          <w:rFonts w:ascii="Arial" w:hAnsi="Arial" w:cs="Arial"/>
          <w:spacing w:val="-4"/>
          <w:sz w:val="20"/>
        </w:rPr>
        <w:t xml:space="preserve"> </w:t>
      </w:r>
      <w:r w:rsidRPr="00C40E06">
        <w:rPr>
          <w:rFonts w:ascii="Arial" w:hAnsi="Arial" w:cs="Arial"/>
          <w:sz w:val="20"/>
        </w:rPr>
        <w:t>are</w:t>
      </w:r>
      <w:r w:rsidRPr="00C40E06">
        <w:rPr>
          <w:rFonts w:ascii="Arial" w:hAnsi="Arial" w:cs="Arial"/>
          <w:spacing w:val="-3"/>
          <w:sz w:val="20"/>
        </w:rPr>
        <w:t xml:space="preserve"> </w:t>
      </w:r>
      <w:r w:rsidRPr="00C40E06">
        <w:rPr>
          <w:rFonts w:ascii="Arial" w:hAnsi="Arial" w:cs="Arial"/>
          <w:sz w:val="20"/>
        </w:rPr>
        <w:t>in</w:t>
      </w:r>
      <w:r w:rsidRPr="00C40E06">
        <w:rPr>
          <w:rFonts w:ascii="Arial" w:hAnsi="Arial" w:cs="Arial"/>
          <w:spacing w:val="-2"/>
          <w:sz w:val="20"/>
        </w:rPr>
        <w:t xml:space="preserve"> </w:t>
      </w:r>
      <w:r w:rsidRPr="00C40E06">
        <w:rPr>
          <w:rFonts w:ascii="Arial" w:hAnsi="Arial" w:cs="Arial"/>
          <w:sz w:val="20"/>
        </w:rPr>
        <w:t>charge</w:t>
      </w:r>
      <w:r w:rsidRPr="00C40E06">
        <w:rPr>
          <w:rFonts w:ascii="Arial" w:hAnsi="Arial" w:cs="Arial"/>
          <w:spacing w:val="-7"/>
          <w:sz w:val="20"/>
        </w:rPr>
        <w:t xml:space="preserve"> </w:t>
      </w:r>
      <w:r w:rsidRPr="00C40E06">
        <w:rPr>
          <w:rFonts w:ascii="Arial" w:hAnsi="Arial" w:cs="Arial"/>
          <w:sz w:val="20"/>
        </w:rPr>
        <w:t>of</w:t>
      </w:r>
      <w:r w:rsidRPr="00C40E06">
        <w:rPr>
          <w:rFonts w:ascii="Arial" w:hAnsi="Arial" w:cs="Arial"/>
          <w:spacing w:val="-2"/>
          <w:sz w:val="20"/>
        </w:rPr>
        <w:t xml:space="preserve"> </w:t>
      </w:r>
      <w:r w:rsidRPr="00C40E06">
        <w:rPr>
          <w:rFonts w:ascii="Arial" w:hAnsi="Arial" w:cs="Arial"/>
          <w:sz w:val="20"/>
        </w:rPr>
        <w:t>what</w:t>
      </w:r>
      <w:r w:rsidRPr="00C40E06">
        <w:rPr>
          <w:rFonts w:ascii="Arial" w:hAnsi="Arial" w:cs="Arial"/>
          <w:spacing w:val="-5"/>
          <w:sz w:val="20"/>
        </w:rPr>
        <w:t xml:space="preserve"> </w:t>
      </w:r>
      <w:r w:rsidRPr="00C40E06">
        <w:rPr>
          <w:rFonts w:ascii="Arial" w:hAnsi="Arial" w:cs="Arial"/>
          <w:sz w:val="20"/>
        </w:rPr>
        <w:t>you</w:t>
      </w:r>
      <w:r w:rsidRPr="00C40E06">
        <w:rPr>
          <w:rFonts w:ascii="Arial" w:hAnsi="Arial" w:cs="Arial"/>
          <w:spacing w:val="-4"/>
          <w:sz w:val="20"/>
        </w:rPr>
        <w:t xml:space="preserve"> </w:t>
      </w:r>
      <w:r w:rsidRPr="00C40E06">
        <w:rPr>
          <w:rFonts w:ascii="Arial" w:hAnsi="Arial" w:cs="Arial"/>
          <w:sz w:val="20"/>
        </w:rPr>
        <w:t>choose</w:t>
      </w:r>
      <w:r w:rsidRPr="00C40E06">
        <w:rPr>
          <w:rFonts w:ascii="Arial" w:hAnsi="Arial" w:cs="Arial"/>
          <w:spacing w:val="-7"/>
          <w:sz w:val="20"/>
        </w:rPr>
        <w:t xml:space="preserve"> </w:t>
      </w:r>
      <w:r w:rsidRPr="00C40E06">
        <w:rPr>
          <w:rFonts w:ascii="Arial" w:hAnsi="Arial" w:cs="Arial"/>
          <w:sz w:val="20"/>
        </w:rPr>
        <w:t>to</w:t>
      </w:r>
      <w:r w:rsidRPr="00C40E06">
        <w:rPr>
          <w:rFonts w:ascii="Arial" w:hAnsi="Arial" w:cs="Arial"/>
          <w:spacing w:val="-2"/>
          <w:sz w:val="20"/>
        </w:rPr>
        <w:t xml:space="preserve"> </w:t>
      </w:r>
      <w:r w:rsidRPr="00C40E06">
        <w:rPr>
          <w:rFonts w:ascii="Arial" w:hAnsi="Arial" w:cs="Arial"/>
          <w:sz w:val="20"/>
        </w:rPr>
        <w:t>disclose.</w:t>
      </w:r>
      <w:r w:rsidRPr="00C40E06">
        <w:rPr>
          <w:rFonts w:ascii="Arial" w:hAnsi="Arial" w:cs="Arial"/>
          <w:spacing w:val="-9"/>
          <w:sz w:val="20"/>
        </w:rPr>
        <w:t xml:space="preserve"> </w:t>
      </w:r>
      <w:r w:rsidRPr="00C40E06">
        <w:rPr>
          <w:rFonts w:ascii="Arial" w:hAnsi="Arial" w:cs="Arial"/>
          <w:sz w:val="20"/>
        </w:rPr>
        <w:t>Willingness</w:t>
      </w:r>
      <w:r w:rsidRPr="00C40E06">
        <w:rPr>
          <w:rFonts w:ascii="Arial" w:hAnsi="Arial" w:cs="Arial"/>
          <w:spacing w:val="1"/>
          <w:sz w:val="20"/>
        </w:rPr>
        <w:t xml:space="preserve"> </w:t>
      </w:r>
      <w:r w:rsidRPr="00C40E06">
        <w:rPr>
          <w:rFonts w:ascii="Arial" w:hAnsi="Arial" w:cs="Arial"/>
          <w:sz w:val="20"/>
        </w:rPr>
        <w:t>to</w:t>
      </w:r>
      <w:r w:rsidRPr="00C40E06">
        <w:rPr>
          <w:rFonts w:ascii="Arial" w:hAnsi="Arial" w:cs="Arial"/>
          <w:spacing w:val="-1"/>
          <w:sz w:val="20"/>
        </w:rPr>
        <w:t xml:space="preserve"> </w:t>
      </w:r>
      <w:r w:rsidRPr="00C40E06">
        <w:rPr>
          <w:rFonts w:ascii="Arial" w:hAnsi="Arial" w:cs="Arial"/>
          <w:sz w:val="20"/>
        </w:rPr>
        <w:t>share</w:t>
      </w:r>
      <w:r w:rsidRPr="00C40E06">
        <w:rPr>
          <w:rFonts w:ascii="Arial" w:hAnsi="Arial" w:cs="Arial"/>
          <w:spacing w:val="-4"/>
          <w:sz w:val="20"/>
        </w:rPr>
        <w:t xml:space="preserve"> </w:t>
      </w:r>
      <w:r w:rsidRPr="00C40E06">
        <w:rPr>
          <w:rFonts w:ascii="Arial" w:hAnsi="Arial" w:cs="Arial"/>
          <w:sz w:val="20"/>
        </w:rPr>
        <w:t>concerns,</w:t>
      </w:r>
      <w:r w:rsidRPr="00C40E06">
        <w:rPr>
          <w:rFonts w:ascii="Arial" w:hAnsi="Arial" w:cs="Arial"/>
          <w:spacing w:val="-9"/>
          <w:sz w:val="20"/>
        </w:rPr>
        <w:t xml:space="preserve"> </w:t>
      </w:r>
      <w:r w:rsidRPr="00C40E06">
        <w:rPr>
          <w:rFonts w:ascii="Arial" w:hAnsi="Arial" w:cs="Arial"/>
          <w:sz w:val="20"/>
        </w:rPr>
        <w:t>reactions,</w:t>
      </w:r>
      <w:r w:rsidRPr="00C40E06">
        <w:rPr>
          <w:rFonts w:ascii="Arial" w:hAnsi="Arial" w:cs="Arial"/>
          <w:spacing w:val="-9"/>
          <w:sz w:val="20"/>
        </w:rPr>
        <w:t xml:space="preserve"> </w:t>
      </w:r>
      <w:r w:rsidRPr="00C40E06">
        <w:rPr>
          <w:rFonts w:ascii="Arial" w:hAnsi="Arial" w:cs="Arial"/>
          <w:sz w:val="20"/>
        </w:rPr>
        <w:t>fears</w:t>
      </w:r>
      <w:r w:rsidRPr="00C40E06">
        <w:rPr>
          <w:rFonts w:ascii="Arial" w:hAnsi="Arial" w:cs="Arial"/>
          <w:spacing w:val="-4"/>
          <w:sz w:val="20"/>
        </w:rPr>
        <w:t xml:space="preserve"> </w:t>
      </w:r>
      <w:r w:rsidRPr="00C40E06">
        <w:rPr>
          <w:rFonts w:ascii="Arial" w:hAnsi="Arial" w:cs="Arial"/>
          <w:sz w:val="20"/>
        </w:rPr>
        <w:t>and</w:t>
      </w:r>
      <w:r w:rsidRPr="00C40E06">
        <w:rPr>
          <w:rFonts w:ascii="Arial" w:hAnsi="Arial" w:cs="Arial"/>
          <w:spacing w:val="-3"/>
          <w:sz w:val="20"/>
        </w:rPr>
        <w:t xml:space="preserve"> </w:t>
      </w:r>
      <w:r w:rsidRPr="00C40E06">
        <w:rPr>
          <w:rFonts w:ascii="Arial" w:hAnsi="Arial" w:cs="Arial"/>
          <w:sz w:val="20"/>
        </w:rPr>
        <w:t>doubts</w:t>
      </w:r>
      <w:r w:rsidRPr="00C40E06">
        <w:rPr>
          <w:rFonts w:ascii="Arial" w:hAnsi="Arial" w:cs="Arial"/>
          <w:spacing w:val="-6"/>
          <w:sz w:val="20"/>
        </w:rPr>
        <w:t xml:space="preserve"> </w:t>
      </w:r>
      <w:r w:rsidRPr="00C40E06">
        <w:rPr>
          <w:rFonts w:ascii="Arial" w:hAnsi="Arial" w:cs="Arial"/>
          <w:sz w:val="20"/>
        </w:rPr>
        <w:t>will,</w:t>
      </w:r>
      <w:r w:rsidRPr="00C40E06">
        <w:rPr>
          <w:rFonts w:ascii="Arial" w:hAnsi="Arial" w:cs="Arial"/>
          <w:spacing w:val="-3"/>
          <w:sz w:val="20"/>
        </w:rPr>
        <w:t xml:space="preserve"> </w:t>
      </w:r>
      <w:r w:rsidRPr="00C40E06">
        <w:rPr>
          <w:rFonts w:ascii="Arial" w:hAnsi="Arial" w:cs="Arial"/>
          <w:sz w:val="20"/>
        </w:rPr>
        <w:t>most</w:t>
      </w:r>
      <w:r w:rsidRPr="00C40E06">
        <w:rPr>
          <w:rFonts w:ascii="Arial" w:hAnsi="Arial" w:cs="Arial"/>
          <w:spacing w:val="-4"/>
          <w:sz w:val="20"/>
        </w:rPr>
        <w:t xml:space="preserve"> </w:t>
      </w:r>
      <w:r w:rsidRPr="00C40E06">
        <w:rPr>
          <w:rFonts w:ascii="Arial" w:hAnsi="Arial" w:cs="Arial"/>
          <w:sz w:val="20"/>
        </w:rPr>
        <w:t>likely,</w:t>
      </w:r>
      <w:r w:rsidRPr="00C40E06">
        <w:rPr>
          <w:rFonts w:ascii="Arial" w:hAnsi="Arial" w:cs="Arial"/>
          <w:spacing w:val="-4"/>
          <w:sz w:val="20"/>
        </w:rPr>
        <w:t xml:space="preserve"> </w:t>
      </w:r>
      <w:r w:rsidRPr="00C40E06">
        <w:rPr>
          <w:rFonts w:ascii="Arial" w:hAnsi="Arial" w:cs="Arial"/>
          <w:sz w:val="20"/>
        </w:rPr>
        <w:t>assist</w:t>
      </w:r>
      <w:r w:rsidRPr="00C40E06">
        <w:rPr>
          <w:rFonts w:ascii="Arial" w:hAnsi="Arial" w:cs="Arial"/>
          <w:spacing w:val="-5"/>
          <w:sz w:val="20"/>
        </w:rPr>
        <w:t xml:space="preserve"> </w:t>
      </w:r>
      <w:r w:rsidRPr="00C40E06">
        <w:rPr>
          <w:rFonts w:ascii="Arial" w:hAnsi="Arial" w:cs="Arial"/>
          <w:sz w:val="20"/>
        </w:rPr>
        <w:t>you</w:t>
      </w:r>
      <w:r w:rsidRPr="00C40E06">
        <w:rPr>
          <w:rFonts w:ascii="Arial" w:hAnsi="Arial" w:cs="Arial"/>
          <w:spacing w:val="-3"/>
          <w:sz w:val="20"/>
        </w:rPr>
        <w:t xml:space="preserve"> </w:t>
      </w:r>
      <w:r w:rsidRPr="00C40E06">
        <w:rPr>
          <w:rFonts w:ascii="Arial" w:hAnsi="Arial" w:cs="Arial"/>
          <w:sz w:val="20"/>
        </w:rPr>
        <w:t>in</w:t>
      </w:r>
      <w:r w:rsidRPr="00C40E06">
        <w:rPr>
          <w:rFonts w:ascii="Arial" w:hAnsi="Arial" w:cs="Arial"/>
          <w:spacing w:val="-1"/>
          <w:sz w:val="20"/>
        </w:rPr>
        <w:t xml:space="preserve"> </w:t>
      </w:r>
      <w:r w:rsidRPr="00C40E06">
        <w:rPr>
          <w:rFonts w:ascii="Arial" w:hAnsi="Arial" w:cs="Arial"/>
          <w:sz w:val="20"/>
        </w:rPr>
        <w:t>gaining insight</w:t>
      </w:r>
      <w:r w:rsidRPr="00C40E06">
        <w:rPr>
          <w:rFonts w:ascii="Arial" w:hAnsi="Arial" w:cs="Arial"/>
          <w:spacing w:val="-6"/>
          <w:sz w:val="20"/>
        </w:rPr>
        <w:t xml:space="preserve"> </w:t>
      </w:r>
      <w:r w:rsidRPr="00C40E06">
        <w:rPr>
          <w:rFonts w:ascii="Arial" w:hAnsi="Arial" w:cs="Arial"/>
          <w:sz w:val="20"/>
        </w:rPr>
        <w:t>necessary</w:t>
      </w:r>
      <w:r w:rsidRPr="00C40E06">
        <w:rPr>
          <w:rFonts w:ascii="Arial" w:hAnsi="Arial" w:cs="Arial"/>
          <w:spacing w:val="-10"/>
          <w:sz w:val="20"/>
        </w:rPr>
        <w:t xml:space="preserve"> </w:t>
      </w:r>
      <w:r w:rsidRPr="00C40E06">
        <w:rPr>
          <w:rFonts w:ascii="Arial" w:hAnsi="Arial" w:cs="Arial"/>
          <w:sz w:val="20"/>
        </w:rPr>
        <w:t>to</w:t>
      </w:r>
      <w:r w:rsidRPr="00C40E06">
        <w:rPr>
          <w:rFonts w:ascii="Arial" w:hAnsi="Arial" w:cs="Arial"/>
          <w:spacing w:val="-2"/>
          <w:sz w:val="20"/>
        </w:rPr>
        <w:t xml:space="preserve"> </w:t>
      </w:r>
      <w:r w:rsidRPr="00C40E06">
        <w:rPr>
          <w:rFonts w:ascii="Arial" w:hAnsi="Arial" w:cs="Arial"/>
          <w:sz w:val="20"/>
        </w:rPr>
        <w:t>further</w:t>
      </w:r>
      <w:r w:rsidRPr="00C40E06">
        <w:rPr>
          <w:rFonts w:ascii="Arial" w:hAnsi="Arial" w:cs="Arial"/>
          <w:spacing w:val="-6"/>
          <w:sz w:val="20"/>
        </w:rPr>
        <w:t xml:space="preserve"> </w:t>
      </w:r>
      <w:r w:rsidRPr="00C40E06">
        <w:rPr>
          <w:rFonts w:ascii="Arial" w:hAnsi="Arial" w:cs="Arial"/>
          <w:sz w:val="20"/>
        </w:rPr>
        <w:t>your</w:t>
      </w:r>
      <w:r w:rsidRPr="00C40E06">
        <w:rPr>
          <w:rFonts w:ascii="Arial" w:hAnsi="Arial" w:cs="Arial"/>
          <w:spacing w:val="-4"/>
          <w:sz w:val="20"/>
        </w:rPr>
        <w:t xml:space="preserve"> </w:t>
      </w:r>
      <w:r w:rsidRPr="00C40E06">
        <w:rPr>
          <w:rFonts w:ascii="Arial" w:hAnsi="Arial" w:cs="Arial"/>
          <w:sz w:val="20"/>
        </w:rPr>
        <w:t>personal</w:t>
      </w:r>
      <w:r w:rsidRPr="00C40E06">
        <w:rPr>
          <w:rFonts w:ascii="Arial" w:hAnsi="Arial" w:cs="Arial"/>
          <w:spacing w:val="-8"/>
          <w:sz w:val="20"/>
        </w:rPr>
        <w:t xml:space="preserve"> </w:t>
      </w:r>
      <w:r w:rsidRPr="00C40E06">
        <w:rPr>
          <w:rFonts w:ascii="Arial" w:hAnsi="Arial" w:cs="Arial"/>
          <w:sz w:val="20"/>
        </w:rPr>
        <w:t>and</w:t>
      </w:r>
      <w:r w:rsidRPr="00C40E06">
        <w:rPr>
          <w:rFonts w:ascii="Arial" w:hAnsi="Arial" w:cs="Arial"/>
          <w:spacing w:val="-4"/>
          <w:sz w:val="20"/>
        </w:rPr>
        <w:t xml:space="preserve"> </w:t>
      </w:r>
      <w:r w:rsidRPr="00C40E06">
        <w:rPr>
          <w:rFonts w:ascii="Arial" w:hAnsi="Arial" w:cs="Arial"/>
          <w:sz w:val="20"/>
        </w:rPr>
        <w:t>professional</w:t>
      </w:r>
      <w:r w:rsidRPr="00C40E06">
        <w:rPr>
          <w:rFonts w:ascii="Arial" w:hAnsi="Arial" w:cs="Arial"/>
          <w:spacing w:val="-12"/>
          <w:sz w:val="20"/>
        </w:rPr>
        <w:t xml:space="preserve"> </w:t>
      </w:r>
      <w:r w:rsidRPr="00C40E06">
        <w:rPr>
          <w:rFonts w:ascii="Arial" w:hAnsi="Arial" w:cs="Arial"/>
          <w:sz w:val="20"/>
        </w:rPr>
        <w:t>development. AND, please remember that you</w:t>
      </w:r>
      <w:r w:rsidRPr="00C40E06">
        <w:rPr>
          <w:rFonts w:ascii="Arial" w:hAnsi="Arial" w:cs="Arial"/>
          <w:spacing w:val="-4"/>
          <w:sz w:val="20"/>
        </w:rPr>
        <w:t xml:space="preserve"> </w:t>
      </w:r>
      <w:r w:rsidRPr="00C40E06">
        <w:rPr>
          <w:rFonts w:ascii="Arial" w:hAnsi="Arial" w:cs="Arial"/>
          <w:sz w:val="20"/>
        </w:rPr>
        <w:t>do</w:t>
      </w:r>
      <w:r w:rsidRPr="00C40E06">
        <w:rPr>
          <w:rFonts w:ascii="Arial" w:hAnsi="Arial" w:cs="Arial"/>
          <w:spacing w:val="-2"/>
          <w:sz w:val="20"/>
        </w:rPr>
        <w:t xml:space="preserve"> </w:t>
      </w:r>
      <w:r w:rsidRPr="00C40E06">
        <w:rPr>
          <w:rFonts w:ascii="Arial" w:hAnsi="Arial" w:cs="Arial"/>
          <w:sz w:val="20"/>
        </w:rPr>
        <w:t>not</w:t>
      </w:r>
      <w:r w:rsidRPr="00C40E06">
        <w:rPr>
          <w:rFonts w:ascii="Arial" w:hAnsi="Arial" w:cs="Arial"/>
          <w:spacing w:val="-3"/>
          <w:sz w:val="20"/>
        </w:rPr>
        <w:t xml:space="preserve"> </w:t>
      </w:r>
      <w:r w:rsidRPr="00C40E06">
        <w:rPr>
          <w:rFonts w:ascii="Arial" w:hAnsi="Arial" w:cs="Arial"/>
          <w:sz w:val="20"/>
        </w:rPr>
        <w:t>have</w:t>
      </w:r>
      <w:r w:rsidRPr="00C40E06">
        <w:rPr>
          <w:rFonts w:ascii="Arial" w:hAnsi="Arial" w:cs="Arial"/>
          <w:spacing w:val="-5"/>
          <w:sz w:val="20"/>
        </w:rPr>
        <w:t xml:space="preserve"> </w:t>
      </w:r>
      <w:r w:rsidRPr="00C40E06">
        <w:rPr>
          <w:rFonts w:ascii="Arial" w:hAnsi="Arial" w:cs="Arial"/>
          <w:sz w:val="20"/>
        </w:rPr>
        <w:t>to</w:t>
      </w:r>
      <w:r w:rsidRPr="00C40E06">
        <w:rPr>
          <w:rFonts w:ascii="Arial" w:hAnsi="Arial" w:cs="Arial"/>
          <w:spacing w:val="-2"/>
          <w:sz w:val="20"/>
        </w:rPr>
        <w:t xml:space="preserve"> </w:t>
      </w:r>
      <w:r w:rsidRPr="00C40E06">
        <w:rPr>
          <w:rFonts w:ascii="Arial" w:hAnsi="Arial" w:cs="Arial"/>
          <w:sz w:val="20"/>
        </w:rPr>
        <w:t>share</w:t>
      </w:r>
      <w:r w:rsidRPr="00C40E06">
        <w:rPr>
          <w:rFonts w:ascii="Arial" w:hAnsi="Arial" w:cs="Arial"/>
          <w:spacing w:val="-6"/>
          <w:sz w:val="20"/>
        </w:rPr>
        <w:t xml:space="preserve"> </w:t>
      </w:r>
      <w:r w:rsidRPr="00C40E06">
        <w:rPr>
          <w:rFonts w:ascii="Arial" w:hAnsi="Arial" w:cs="Arial"/>
          <w:sz w:val="20"/>
        </w:rPr>
        <w:t>any</w:t>
      </w:r>
      <w:r w:rsidRPr="00C40E06">
        <w:rPr>
          <w:rFonts w:ascii="Arial" w:hAnsi="Arial" w:cs="Arial"/>
          <w:spacing w:val="-4"/>
          <w:sz w:val="20"/>
        </w:rPr>
        <w:t xml:space="preserve"> </w:t>
      </w:r>
      <w:r w:rsidRPr="00C40E06">
        <w:rPr>
          <w:rFonts w:ascii="Arial" w:hAnsi="Arial" w:cs="Arial"/>
          <w:sz w:val="20"/>
        </w:rPr>
        <w:t>information</w:t>
      </w:r>
      <w:r w:rsidRPr="00C40E06">
        <w:rPr>
          <w:rFonts w:ascii="Arial" w:hAnsi="Arial" w:cs="Arial"/>
          <w:spacing w:val="-11"/>
          <w:sz w:val="20"/>
        </w:rPr>
        <w:t xml:space="preserve"> </w:t>
      </w:r>
      <w:r w:rsidRPr="00C40E06">
        <w:rPr>
          <w:rFonts w:ascii="Arial" w:hAnsi="Arial" w:cs="Arial"/>
          <w:sz w:val="20"/>
        </w:rPr>
        <w:t>that you</w:t>
      </w:r>
      <w:r w:rsidRPr="00C40E06">
        <w:rPr>
          <w:rFonts w:ascii="Arial" w:hAnsi="Arial" w:cs="Arial"/>
          <w:spacing w:val="-4"/>
          <w:sz w:val="20"/>
        </w:rPr>
        <w:t xml:space="preserve"> </w:t>
      </w:r>
      <w:r w:rsidRPr="00C40E06">
        <w:rPr>
          <w:rFonts w:ascii="Arial" w:hAnsi="Arial" w:cs="Arial"/>
          <w:sz w:val="20"/>
        </w:rPr>
        <w:t>choose</w:t>
      </w:r>
      <w:r w:rsidRPr="00C40E06">
        <w:rPr>
          <w:rFonts w:ascii="Arial" w:hAnsi="Arial" w:cs="Arial"/>
          <w:spacing w:val="-7"/>
          <w:sz w:val="20"/>
        </w:rPr>
        <w:t xml:space="preserve"> </w:t>
      </w:r>
      <w:r w:rsidRPr="00C40E06">
        <w:rPr>
          <w:rFonts w:ascii="Arial" w:hAnsi="Arial" w:cs="Arial"/>
          <w:sz w:val="20"/>
        </w:rPr>
        <w:t>not</w:t>
      </w:r>
      <w:r w:rsidRPr="00C40E06">
        <w:rPr>
          <w:rFonts w:ascii="Arial" w:hAnsi="Arial" w:cs="Arial"/>
          <w:spacing w:val="-3"/>
          <w:sz w:val="20"/>
        </w:rPr>
        <w:t xml:space="preserve"> </w:t>
      </w:r>
      <w:r w:rsidRPr="00C40E06">
        <w:rPr>
          <w:rFonts w:ascii="Arial" w:hAnsi="Arial" w:cs="Arial"/>
          <w:sz w:val="20"/>
        </w:rPr>
        <w:t>to</w:t>
      </w:r>
      <w:r w:rsidRPr="00C40E06">
        <w:rPr>
          <w:rFonts w:ascii="Arial" w:hAnsi="Arial" w:cs="Arial"/>
          <w:spacing w:val="-2"/>
          <w:sz w:val="20"/>
        </w:rPr>
        <w:t xml:space="preserve"> </w:t>
      </w:r>
      <w:r w:rsidRPr="00C40E06">
        <w:rPr>
          <w:rFonts w:ascii="Arial" w:hAnsi="Arial" w:cs="Arial"/>
          <w:sz w:val="20"/>
        </w:rPr>
        <w:t>reveal.</w:t>
      </w:r>
      <w:r w:rsidRPr="00C40E06">
        <w:rPr>
          <w:rFonts w:ascii="Arial" w:hAnsi="Arial" w:cs="Arial"/>
          <w:spacing w:val="-7"/>
          <w:sz w:val="20"/>
        </w:rPr>
        <w:t xml:space="preserve"> </w:t>
      </w:r>
      <w:r w:rsidRPr="00C40E06">
        <w:rPr>
          <w:rFonts w:ascii="Arial" w:hAnsi="Arial" w:cs="Arial"/>
          <w:sz w:val="20"/>
        </w:rPr>
        <w:t>Generally,</w:t>
      </w:r>
      <w:r w:rsidRPr="00C40E06">
        <w:rPr>
          <w:rFonts w:ascii="Arial" w:hAnsi="Arial" w:cs="Arial"/>
          <w:spacing w:val="-10"/>
          <w:sz w:val="20"/>
        </w:rPr>
        <w:t xml:space="preserve"> </w:t>
      </w:r>
      <w:r w:rsidRPr="00C40E06">
        <w:rPr>
          <w:rFonts w:ascii="Arial" w:hAnsi="Arial" w:cs="Arial"/>
          <w:sz w:val="20"/>
        </w:rPr>
        <w:t>professors consider</w:t>
      </w:r>
      <w:r w:rsidRPr="00C40E06">
        <w:rPr>
          <w:rFonts w:ascii="Arial" w:hAnsi="Arial" w:cs="Arial"/>
          <w:spacing w:val="-8"/>
          <w:sz w:val="20"/>
        </w:rPr>
        <w:t xml:space="preserve"> </w:t>
      </w:r>
      <w:r w:rsidRPr="00C40E06">
        <w:rPr>
          <w:rFonts w:ascii="Arial" w:hAnsi="Arial" w:cs="Arial"/>
          <w:sz w:val="20"/>
        </w:rPr>
        <w:t>confidential</w:t>
      </w:r>
      <w:r w:rsidRPr="00C40E06">
        <w:rPr>
          <w:rFonts w:ascii="Arial" w:hAnsi="Arial" w:cs="Arial"/>
          <w:spacing w:val="-11"/>
          <w:sz w:val="20"/>
        </w:rPr>
        <w:t xml:space="preserve"> </w:t>
      </w:r>
      <w:r w:rsidRPr="00C40E06">
        <w:rPr>
          <w:rFonts w:ascii="Arial" w:hAnsi="Arial" w:cs="Arial"/>
          <w:sz w:val="20"/>
        </w:rPr>
        <w:t>any</w:t>
      </w:r>
      <w:r w:rsidRPr="00C40E06">
        <w:rPr>
          <w:rFonts w:ascii="Arial" w:hAnsi="Arial" w:cs="Arial"/>
          <w:spacing w:val="-4"/>
          <w:sz w:val="20"/>
        </w:rPr>
        <w:t xml:space="preserve"> </w:t>
      </w:r>
      <w:r w:rsidRPr="00C40E06">
        <w:rPr>
          <w:rFonts w:ascii="Arial" w:hAnsi="Arial" w:cs="Arial"/>
          <w:sz w:val="20"/>
        </w:rPr>
        <w:t>information</w:t>
      </w:r>
      <w:r w:rsidRPr="00C40E06">
        <w:rPr>
          <w:rFonts w:ascii="Arial" w:hAnsi="Arial" w:cs="Arial"/>
          <w:spacing w:val="-11"/>
          <w:sz w:val="20"/>
        </w:rPr>
        <w:t xml:space="preserve"> </w:t>
      </w:r>
      <w:r w:rsidRPr="00C40E06">
        <w:rPr>
          <w:rFonts w:ascii="Arial" w:hAnsi="Arial" w:cs="Arial"/>
          <w:sz w:val="20"/>
        </w:rPr>
        <w:t>that</w:t>
      </w:r>
      <w:r w:rsidRPr="00C40E06">
        <w:rPr>
          <w:rFonts w:ascii="Arial" w:hAnsi="Arial" w:cs="Arial"/>
          <w:spacing w:val="-4"/>
          <w:sz w:val="20"/>
        </w:rPr>
        <w:t xml:space="preserve"> </w:t>
      </w:r>
      <w:r w:rsidRPr="00C40E06">
        <w:rPr>
          <w:rFonts w:ascii="Arial" w:hAnsi="Arial" w:cs="Arial"/>
          <w:sz w:val="20"/>
        </w:rPr>
        <w:t>you</w:t>
      </w:r>
      <w:r w:rsidRPr="00C40E06">
        <w:rPr>
          <w:rFonts w:ascii="Arial" w:hAnsi="Arial" w:cs="Arial"/>
          <w:spacing w:val="-4"/>
          <w:sz w:val="20"/>
        </w:rPr>
        <w:t xml:space="preserve"> </w:t>
      </w:r>
      <w:r w:rsidRPr="00C40E06">
        <w:rPr>
          <w:rFonts w:ascii="Arial" w:hAnsi="Arial" w:cs="Arial"/>
          <w:sz w:val="20"/>
        </w:rPr>
        <w:t>disclose</w:t>
      </w:r>
      <w:r w:rsidRPr="00C40E06">
        <w:rPr>
          <w:rFonts w:ascii="Arial" w:hAnsi="Arial" w:cs="Arial"/>
          <w:spacing w:val="-9"/>
          <w:sz w:val="20"/>
        </w:rPr>
        <w:t xml:space="preserve"> </w:t>
      </w:r>
      <w:r w:rsidRPr="00C40E06">
        <w:rPr>
          <w:rFonts w:ascii="Arial" w:hAnsi="Arial" w:cs="Arial"/>
          <w:sz w:val="20"/>
        </w:rPr>
        <w:t>within your</w:t>
      </w:r>
      <w:r w:rsidRPr="00C40E06">
        <w:rPr>
          <w:rFonts w:ascii="Arial" w:hAnsi="Arial" w:cs="Arial"/>
          <w:spacing w:val="-4"/>
          <w:sz w:val="20"/>
        </w:rPr>
        <w:t xml:space="preserve"> </w:t>
      </w:r>
      <w:r w:rsidRPr="00C40E06">
        <w:rPr>
          <w:rFonts w:ascii="Arial" w:hAnsi="Arial" w:cs="Arial"/>
          <w:sz w:val="20"/>
        </w:rPr>
        <w:t>journals</w:t>
      </w:r>
      <w:r w:rsidRPr="00C40E06">
        <w:rPr>
          <w:rFonts w:ascii="Arial" w:hAnsi="Arial" w:cs="Arial"/>
          <w:spacing w:val="-8"/>
          <w:sz w:val="20"/>
        </w:rPr>
        <w:t xml:space="preserve"> </w:t>
      </w:r>
      <w:r w:rsidRPr="00C40E06">
        <w:rPr>
          <w:rFonts w:ascii="Arial" w:hAnsi="Arial" w:cs="Arial"/>
          <w:sz w:val="20"/>
        </w:rPr>
        <w:t>and</w:t>
      </w:r>
      <w:r w:rsidRPr="00C40E06">
        <w:rPr>
          <w:rFonts w:ascii="Arial" w:hAnsi="Arial" w:cs="Arial"/>
          <w:spacing w:val="-4"/>
          <w:sz w:val="20"/>
        </w:rPr>
        <w:t xml:space="preserve"> </w:t>
      </w:r>
      <w:r w:rsidRPr="00C40E06">
        <w:rPr>
          <w:rFonts w:ascii="Arial" w:hAnsi="Arial" w:cs="Arial"/>
          <w:sz w:val="20"/>
        </w:rPr>
        <w:t>papers</w:t>
      </w:r>
      <w:r w:rsidRPr="00C40E06">
        <w:rPr>
          <w:rFonts w:ascii="Arial" w:hAnsi="Arial" w:cs="Arial"/>
          <w:spacing w:val="-7"/>
          <w:sz w:val="20"/>
        </w:rPr>
        <w:t xml:space="preserve"> </w:t>
      </w:r>
      <w:r w:rsidRPr="00C40E06">
        <w:rPr>
          <w:rFonts w:ascii="Arial" w:hAnsi="Arial" w:cs="Arial"/>
          <w:sz w:val="20"/>
        </w:rPr>
        <w:t>or</w:t>
      </w:r>
      <w:r w:rsidRPr="00C40E06">
        <w:rPr>
          <w:rFonts w:ascii="Arial" w:hAnsi="Arial" w:cs="Arial"/>
          <w:spacing w:val="-2"/>
          <w:sz w:val="20"/>
        </w:rPr>
        <w:t xml:space="preserve"> in </w:t>
      </w:r>
      <w:r w:rsidRPr="00C40E06">
        <w:rPr>
          <w:rFonts w:ascii="Arial" w:hAnsi="Arial" w:cs="Arial"/>
          <w:sz w:val="20"/>
        </w:rPr>
        <w:t>private conversations; however,</w:t>
      </w:r>
      <w:r w:rsidRPr="00C40E06">
        <w:rPr>
          <w:rFonts w:ascii="Arial" w:hAnsi="Arial" w:cs="Arial"/>
          <w:spacing w:val="-9"/>
          <w:sz w:val="20"/>
        </w:rPr>
        <w:t xml:space="preserve"> </w:t>
      </w:r>
      <w:r w:rsidRPr="00C40E06">
        <w:rPr>
          <w:rFonts w:ascii="Arial" w:hAnsi="Arial" w:cs="Arial"/>
          <w:sz w:val="20"/>
        </w:rPr>
        <w:t>they may</w:t>
      </w:r>
      <w:r w:rsidRPr="00C40E06">
        <w:rPr>
          <w:rFonts w:ascii="Arial" w:hAnsi="Arial" w:cs="Arial"/>
          <w:spacing w:val="-5"/>
          <w:sz w:val="20"/>
        </w:rPr>
        <w:t xml:space="preserve"> </w:t>
      </w:r>
      <w:r w:rsidRPr="00C40E06">
        <w:rPr>
          <w:rFonts w:ascii="Arial" w:hAnsi="Arial" w:cs="Arial"/>
          <w:sz w:val="20"/>
        </w:rPr>
        <w:t>consult with</w:t>
      </w:r>
      <w:r w:rsidRPr="00C40E06">
        <w:rPr>
          <w:rFonts w:ascii="Arial" w:hAnsi="Arial" w:cs="Arial"/>
          <w:spacing w:val="-4"/>
          <w:sz w:val="20"/>
        </w:rPr>
        <w:t xml:space="preserve"> </w:t>
      </w:r>
      <w:r w:rsidRPr="00C40E06">
        <w:rPr>
          <w:rFonts w:ascii="Arial" w:hAnsi="Arial" w:cs="Arial"/>
          <w:sz w:val="20"/>
        </w:rPr>
        <w:t>other</w:t>
      </w:r>
      <w:r w:rsidRPr="00C40E06">
        <w:rPr>
          <w:rFonts w:ascii="Arial" w:hAnsi="Arial" w:cs="Arial"/>
          <w:spacing w:val="-5"/>
          <w:sz w:val="20"/>
        </w:rPr>
        <w:t xml:space="preserve"> </w:t>
      </w:r>
      <w:r w:rsidRPr="00C40E06">
        <w:rPr>
          <w:rFonts w:ascii="Arial" w:hAnsi="Arial" w:cs="Arial"/>
          <w:sz w:val="20"/>
        </w:rPr>
        <w:t>faculty</w:t>
      </w:r>
      <w:r w:rsidRPr="00C40E06">
        <w:rPr>
          <w:rFonts w:ascii="Arial" w:hAnsi="Arial" w:cs="Arial"/>
          <w:spacing w:val="-6"/>
          <w:sz w:val="20"/>
        </w:rPr>
        <w:t xml:space="preserve"> </w:t>
      </w:r>
      <w:r w:rsidRPr="00C40E06">
        <w:rPr>
          <w:rFonts w:ascii="Arial" w:hAnsi="Arial" w:cs="Arial"/>
          <w:sz w:val="20"/>
        </w:rPr>
        <w:t>if there are concerns about ethical, personal safety or functioning, or professional standards.</w:t>
      </w:r>
      <w:r w:rsidRPr="00C40E06">
        <w:rPr>
          <w:rFonts w:ascii="Arial" w:hAnsi="Arial" w:cs="Arial"/>
          <w:spacing w:val="-2"/>
          <w:sz w:val="20"/>
        </w:rPr>
        <w:t xml:space="preserve"> </w:t>
      </w:r>
    </w:p>
    <w:p w14:paraId="267FCA2D" w14:textId="77777777" w:rsidR="00135FA7" w:rsidRPr="000C5467" w:rsidRDefault="00135FA7" w:rsidP="00135FA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napToGrid w:val="0"/>
          <w:sz w:val="20"/>
        </w:rPr>
      </w:pPr>
      <w:r w:rsidRPr="000C5467">
        <w:rPr>
          <w:rFonts w:ascii="Arial" w:hAnsi="Arial" w:cs="Arial"/>
          <w:spacing w:val="-2"/>
          <w:sz w:val="20"/>
        </w:rPr>
        <w:tab/>
      </w:r>
      <w:r w:rsidRPr="000C5467">
        <w:rPr>
          <w:rFonts w:ascii="Arial" w:hAnsi="Arial" w:cs="Arial"/>
          <w:caps/>
          <w:snapToGrid w:val="0"/>
          <w:sz w:val="20"/>
        </w:rPr>
        <w:t>Critical considerations for class/group participation.</w:t>
      </w:r>
    </w:p>
    <w:p w14:paraId="0F7BDCAB" w14:textId="77777777" w:rsidR="00135FA7" w:rsidRPr="000C5467" w:rsidRDefault="00135FA7" w:rsidP="00135FA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snapToGrid w:val="0"/>
          <w:sz w:val="20"/>
        </w:rPr>
      </w:pPr>
      <w:r w:rsidRPr="000C5467">
        <w:rPr>
          <w:rFonts w:ascii="Arial" w:hAnsi="Arial" w:cs="Arial"/>
          <w:snapToGrid w:val="0"/>
          <w:sz w:val="20"/>
        </w:rPr>
        <w:t>How does your presence and participation contribute to safety within the group, the empowerment of yourself and others,</w:t>
      </w:r>
      <w:r>
        <w:rPr>
          <w:rFonts w:ascii="Arial" w:hAnsi="Arial" w:cs="Arial"/>
          <w:snapToGrid w:val="0"/>
          <w:sz w:val="20"/>
        </w:rPr>
        <w:t xml:space="preserve"> mutuality, and power sharing? </w:t>
      </w:r>
      <w:r w:rsidRPr="000C5467">
        <w:rPr>
          <w:rFonts w:ascii="Arial" w:hAnsi="Arial" w:cs="Arial"/>
          <w:snapToGrid w:val="0"/>
          <w:sz w:val="20"/>
        </w:rPr>
        <w:t xml:space="preserve">How many times </w:t>
      </w:r>
      <w:r>
        <w:rPr>
          <w:rFonts w:ascii="Arial" w:hAnsi="Arial" w:cs="Arial"/>
          <w:snapToGrid w:val="0"/>
          <w:sz w:val="20"/>
        </w:rPr>
        <w:t xml:space="preserve">do you speak and for how long? </w:t>
      </w:r>
      <w:r w:rsidRPr="000C5467">
        <w:rPr>
          <w:rFonts w:ascii="Arial" w:hAnsi="Arial" w:cs="Arial"/>
          <w:snapToGrid w:val="0"/>
          <w:sz w:val="20"/>
        </w:rPr>
        <w:t>How well do you invite other</w:t>
      </w:r>
      <w:r>
        <w:rPr>
          <w:rFonts w:ascii="Arial" w:hAnsi="Arial" w:cs="Arial"/>
          <w:snapToGrid w:val="0"/>
          <w:sz w:val="20"/>
        </w:rPr>
        <w:t xml:space="preserve">s to share their perspectives? </w:t>
      </w:r>
      <w:r w:rsidRPr="000C5467">
        <w:rPr>
          <w:rFonts w:ascii="Arial" w:hAnsi="Arial" w:cs="Arial"/>
          <w:snapToGrid w:val="0"/>
          <w:sz w:val="20"/>
        </w:rPr>
        <w:t xml:space="preserve">Do others in the group know you well enough </w:t>
      </w:r>
      <w:r>
        <w:rPr>
          <w:rFonts w:ascii="Arial" w:hAnsi="Arial" w:cs="Arial"/>
          <w:snapToGrid w:val="0"/>
          <w:sz w:val="20"/>
        </w:rPr>
        <w:t xml:space="preserve">to feel safe in your presence? </w:t>
      </w:r>
      <w:r w:rsidRPr="000C5467">
        <w:rPr>
          <w:rFonts w:ascii="Arial" w:hAnsi="Arial" w:cs="Arial"/>
          <w:snapToGrid w:val="0"/>
          <w:sz w:val="20"/>
        </w:rPr>
        <w:t>Are you integrating multicultural and social justice perspectives, demonstrating respect for differences, and validating the experiences of others without diminishing your own presence, participa</w:t>
      </w:r>
      <w:r>
        <w:rPr>
          <w:rFonts w:ascii="Arial" w:hAnsi="Arial" w:cs="Arial"/>
          <w:snapToGrid w:val="0"/>
          <w:sz w:val="20"/>
        </w:rPr>
        <w:t xml:space="preserve">tion, and unique perspectives? </w:t>
      </w:r>
      <w:r w:rsidRPr="000C5467">
        <w:rPr>
          <w:rFonts w:ascii="Arial" w:hAnsi="Arial" w:cs="Arial"/>
          <w:snapToGrid w:val="0"/>
          <w:sz w:val="20"/>
        </w:rPr>
        <w:t>Are you assuming responsibility as a co-facilitator as well</w:t>
      </w:r>
      <w:r>
        <w:rPr>
          <w:rFonts w:ascii="Arial" w:hAnsi="Arial" w:cs="Arial"/>
          <w:snapToGrid w:val="0"/>
          <w:sz w:val="20"/>
        </w:rPr>
        <w:t xml:space="preserve"> as a participant and learner? </w:t>
      </w:r>
      <w:r w:rsidRPr="000C5467">
        <w:rPr>
          <w:rFonts w:ascii="Arial" w:hAnsi="Arial" w:cs="Arial"/>
          <w:snapToGrid w:val="0"/>
          <w:sz w:val="20"/>
        </w:rPr>
        <w:t>Are you clear about your own and others’ boundaries related to disclosure, and do you respect the limits established by others in the group? (Many of these considerations also apply in your work with clients.)</w:t>
      </w:r>
    </w:p>
    <w:p w14:paraId="1DCD4811" w14:textId="77777777" w:rsidR="00135FA7" w:rsidRDefault="00135FA7" w:rsidP="00135FA7">
      <w:pPr>
        <w:autoSpaceDE w:val="0"/>
        <w:autoSpaceDN w:val="0"/>
        <w:adjustRightInd w:val="0"/>
        <w:spacing w:after="120"/>
        <w:contextualSpacing/>
        <w:rPr>
          <w:rFonts w:ascii="Arial" w:hAnsi="Arial" w:cs="Arial"/>
          <w:sz w:val="20"/>
        </w:rPr>
      </w:pPr>
    </w:p>
    <w:p w14:paraId="675273A3" w14:textId="77777777" w:rsidR="00135FA7" w:rsidRDefault="00135FA7" w:rsidP="00135FA7">
      <w:pPr>
        <w:autoSpaceDE w:val="0"/>
        <w:autoSpaceDN w:val="0"/>
        <w:adjustRightInd w:val="0"/>
        <w:spacing w:after="120"/>
        <w:contextualSpacing/>
        <w:rPr>
          <w:rFonts w:ascii="Arial" w:hAnsi="Arial" w:cs="Arial"/>
          <w:sz w:val="20"/>
        </w:rPr>
      </w:pPr>
      <w:r w:rsidRPr="00F61973">
        <w:rPr>
          <w:rFonts w:ascii="Arial" w:hAnsi="Arial" w:cs="Arial"/>
          <w:b/>
          <w:sz w:val="20"/>
        </w:rPr>
        <w:t>Confidentiality</w:t>
      </w:r>
      <w:r w:rsidRPr="00C40E06">
        <w:rPr>
          <w:rFonts w:ascii="Arial" w:hAnsi="Arial" w:cs="Arial"/>
          <w:sz w:val="20"/>
        </w:rPr>
        <w:t xml:space="preserve"> – To protect the confidentiality of clients, any case material discussed in class will be presented anonymously (without identifying information) to protect the right to privacy and maintain ethical and legal confidentiality standards. To provide a safe learning environment and create safety for student peers, guests, and professors in the class, personal information and/or reactions shared in class should be considered as confidential as client information and respected accordingly. </w:t>
      </w:r>
    </w:p>
    <w:p w14:paraId="612B2EA5" w14:textId="77777777" w:rsidR="00135FA7" w:rsidRPr="00C40E06" w:rsidRDefault="00135FA7" w:rsidP="00135FA7">
      <w:pPr>
        <w:autoSpaceDE w:val="0"/>
        <w:autoSpaceDN w:val="0"/>
        <w:adjustRightInd w:val="0"/>
        <w:spacing w:after="120"/>
        <w:contextualSpacing/>
        <w:rPr>
          <w:rFonts w:ascii="Arial" w:hAnsi="Arial" w:cs="Arial"/>
          <w:sz w:val="20"/>
        </w:rPr>
      </w:pPr>
    </w:p>
    <w:p w14:paraId="50A96880" w14:textId="77777777" w:rsidR="00135FA7" w:rsidRPr="00F61973" w:rsidRDefault="00135FA7" w:rsidP="00135FA7">
      <w:pPr>
        <w:spacing w:after="120"/>
        <w:rPr>
          <w:rFonts w:ascii="Arial" w:hAnsi="Arial" w:cs="Arial"/>
          <w:sz w:val="20"/>
        </w:rPr>
      </w:pPr>
      <w:r w:rsidRPr="00F61973">
        <w:rPr>
          <w:rFonts w:ascii="Arial" w:hAnsi="Arial" w:cs="Arial"/>
          <w:b/>
          <w:bCs/>
          <w:sz w:val="20"/>
        </w:rPr>
        <w:t>Profess</w:t>
      </w:r>
      <w:r>
        <w:rPr>
          <w:rFonts w:ascii="Arial" w:hAnsi="Arial" w:cs="Arial"/>
          <w:b/>
          <w:bCs/>
          <w:sz w:val="20"/>
        </w:rPr>
        <w:t xml:space="preserve">ionalism and Classroom Civility: </w:t>
      </w:r>
      <w:r w:rsidRPr="00F61973">
        <w:rPr>
          <w:rFonts w:ascii="Arial" w:hAnsi="Arial" w:cs="Arial"/>
          <w:sz w:val="20"/>
        </w:rPr>
        <w:t xml:space="preserve">Graduate students are expected to observe a level of professional conduct in the classroom reflective of practicing mental health professionals. This extends to the use of technology when it impedes the learning process. </w:t>
      </w:r>
    </w:p>
    <w:p w14:paraId="0E1ADA4F" w14:textId="77777777" w:rsidR="00135FA7" w:rsidRPr="007D581A" w:rsidRDefault="00135FA7" w:rsidP="00135FA7">
      <w:pPr>
        <w:shd w:val="clear" w:color="auto" w:fill="FFFFFF"/>
        <w:spacing w:after="150"/>
        <w:rPr>
          <w:rFonts w:ascii="Arial" w:hAnsi="Arial" w:cs="Arial"/>
          <w:b/>
          <w:sz w:val="20"/>
        </w:rPr>
      </w:pPr>
      <w:r w:rsidRPr="008D46C7">
        <w:rPr>
          <w:rFonts w:ascii="Arial" w:hAnsi="Arial" w:cs="Arial"/>
          <w:b/>
          <w:sz w:val="20"/>
        </w:rPr>
        <w:t>Professional Paper Formatting</w:t>
      </w:r>
      <w:r>
        <w:rPr>
          <w:rFonts w:ascii="Arial" w:hAnsi="Arial" w:cs="Arial"/>
          <w:sz w:val="20"/>
        </w:rPr>
        <w:t>:</w:t>
      </w:r>
      <w:r w:rsidRPr="007D581A">
        <w:rPr>
          <w:rFonts w:ascii="Arial" w:hAnsi="Arial" w:cs="Arial"/>
          <w:sz w:val="20"/>
        </w:rPr>
        <w:t xml:space="preserve"> All</w:t>
      </w:r>
      <w:r w:rsidRPr="007D581A">
        <w:rPr>
          <w:rFonts w:ascii="Arial" w:hAnsi="Arial" w:cs="Arial"/>
          <w:i/>
          <w:sz w:val="20"/>
        </w:rPr>
        <w:t xml:space="preserve"> </w:t>
      </w:r>
      <w:r w:rsidRPr="007D581A">
        <w:rPr>
          <w:rFonts w:ascii="Arial" w:hAnsi="Arial" w:cs="Arial"/>
          <w:sz w:val="20"/>
        </w:rPr>
        <w:t xml:space="preserve">papers are required to be submitted in the formatting style detailed in the most recent edition of the </w:t>
      </w:r>
      <w:r w:rsidRPr="007D581A">
        <w:rPr>
          <w:rFonts w:ascii="Arial" w:hAnsi="Arial" w:cs="Arial"/>
          <w:i/>
          <w:sz w:val="20"/>
        </w:rPr>
        <w:t>Publication Manual of the American Psychological Association</w:t>
      </w:r>
      <w:r w:rsidRPr="007D581A">
        <w:rPr>
          <w:rFonts w:ascii="Arial" w:hAnsi="Arial" w:cs="Arial"/>
          <w:sz w:val="20"/>
        </w:rPr>
        <w:t xml:space="preserve">. This includes an appropriately formatted title page, abstract, headers, heading levels, citations, and reference pages. Points will be deducted from the grade if this style format is not followed. Students should assume </w:t>
      </w:r>
      <w:r w:rsidRPr="007D581A">
        <w:rPr>
          <w:rFonts w:ascii="Arial" w:hAnsi="Arial" w:cs="Arial"/>
          <w:sz w:val="20"/>
        </w:rPr>
        <w:lastRenderedPageBreak/>
        <w:t xml:space="preserve">that these formatting components are expected for each and every </w:t>
      </w:r>
      <w:r w:rsidRPr="008D46C7">
        <w:rPr>
          <w:rFonts w:ascii="Arial" w:hAnsi="Arial" w:cs="Arial"/>
          <w:sz w:val="20"/>
        </w:rPr>
        <w:t>assignment unless stated otherwise in the syllabus</w:t>
      </w:r>
      <w:r>
        <w:rPr>
          <w:rFonts w:ascii="Arial" w:hAnsi="Arial" w:cs="Arial"/>
          <w:sz w:val="20"/>
        </w:rPr>
        <w:t>.</w:t>
      </w:r>
    </w:p>
    <w:p w14:paraId="3735BA14" w14:textId="77777777" w:rsidR="00135FA7" w:rsidRPr="007D581A" w:rsidRDefault="00135FA7" w:rsidP="00135FA7">
      <w:pPr>
        <w:spacing w:after="120"/>
        <w:rPr>
          <w:rFonts w:ascii="Arial" w:hAnsi="Arial" w:cs="Arial"/>
          <w:sz w:val="20"/>
        </w:rPr>
      </w:pPr>
      <w:r w:rsidRPr="007D581A">
        <w:rPr>
          <w:rFonts w:ascii="Arial" w:hAnsi="Arial" w:cs="Arial"/>
          <w:b/>
          <w:sz w:val="20"/>
          <w:u w:val="single"/>
        </w:rPr>
        <w:t>Technology Policies</w:t>
      </w:r>
    </w:p>
    <w:p w14:paraId="23305FA5" w14:textId="77777777" w:rsidR="00135FA7" w:rsidRPr="007D581A" w:rsidRDefault="00135FA7" w:rsidP="00135FA7">
      <w:pPr>
        <w:spacing w:after="120"/>
        <w:rPr>
          <w:rFonts w:ascii="Arial" w:hAnsi="Arial" w:cs="Arial"/>
          <w:sz w:val="20"/>
        </w:rPr>
      </w:pPr>
      <w:r w:rsidRPr="007D581A">
        <w:rPr>
          <w:rFonts w:ascii="Arial" w:hAnsi="Arial" w:cs="Arial"/>
          <w:b/>
          <w:i/>
          <w:sz w:val="20"/>
        </w:rPr>
        <w:t>E-mail</w:t>
      </w:r>
      <w:r w:rsidRPr="007D581A">
        <w:rPr>
          <w:rFonts w:ascii="Arial" w:hAnsi="Arial" w:cs="Arial"/>
          <w:sz w:val="20"/>
        </w:rPr>
        <w:t xml:space="preserve"> – All e-mail communication and dissemination of information from the professor will be via the </w:t>
      </w:r>
      <w:r>
        <w:rPr>
          <w:rFonts w:ascii="Arial" w:hAnsi="Arial" w:cs="Arial"/>
          <w:sz w:val="20"/>
        </w:rPr>
        <w:t>TCSPP</w:t>
      </w:r>
      <w:r w:rsidRPr="007D581A">
        <w:rPr>
          <w:rFonts w:ascii="Arial" w:hAnsi="Arial" w:cs="Arial"/>
          <w:sz w:val="20"/>
        </w:rPr>
        <w:t xml:space="preserve"> e-mail account. Students are responsible for all information sent to their </w:t>
      </w:r>
      <w:r>
        <w:rPr>
          <w:rFonts w:ascii="Arial" w:hAnsi="Arial" w:cs="Arial"/>
          <w:sz w:val="20"/>
        </w:rPr>
        <w:t>TCSPP</w:t>
      </w:r>
      <w:r w:rsidRPr="007D581A">
        <w:rPr>
          <w:rFonts w:ascii="Arial" w:hAnsi="Arial" w:cs="Arial"/>
          <w:sz w:val="20"/>
        </w:rPr>
        <w:t xml:space="preserve"> e-mail account. Students are also requested to communicate with faculty and staff using their </w:t>
      </w:r>
      <w:r>
        <w:rPr>
          <w:rFonts w:ascii="Arial" w:hAnsi="Arial" w:cs="Arial"/>
          <w:sz w:val="20"/>
        </w:rPr>
        <w:t>TCSPP</w:t>
      </w:r>
      <w:r w:rsidRPr="007D581A">
        <w:rPr>
          <w:rFonts w:ascii="Arial" w:hAnsi="Arial" w:cs="Arial"/>
          <w:sz w:val="20"/>
        </w:rPr>
        <w:t xml:space="preserve"> email account to avoid lo</w:t>
      </w:r>
      <w:r>
        <w:rPr>
          <w:rFonts w:ascii="Arial" w:hAnsi="Arial" w:cs="Arial"/>
          <w:sz w:val="20"/>
        </w:rPr>
        <w:t>sing important communications</w:t>
      </w:r>
      <w:r w:rsidRPr="007D581A">
        <w:rPr>
          <w:rFonts w:ascii="Arial" w:hAnsi="Arial" w:cs="Arial"/>
          <w:sz w:val="20"/>
        </w:rPr>
        <w:t xml:space="preserve">. </w:t>
      </w:r>
    </w:p>
    <w:p w14:paraId="11D1F045" w14:textId="77777777" w:rsidR="00135FA7" w:rsidRPr="007D581A" w:rsidRDefault="00135FA7" w:rsidP="00135FA7">
      <w:pPr>
        <w:spacing w:after="120"/>
        <w:rPr>
          <w:rFonts w:ascii="Arial" w:hAnsi="Arial" w:cs="Arial"/>
          <w:b/>
          <w:i/>
          <w:sz w:val="20"/>
        </w:rPr>
      </w:pPr>
      <w:r>
        <w:rPr>
          <w:rFonts w:ascii="Arial" w:hAnsi="Arial" w:cs="Arial"/>
          <w:b/>
          <w:i/>
          <w:sz w:val="20"/>
        </w:rPr>
        <w:t>Canvas</w:t>
      </w:r>
      <w:r w:rsidRPr="007D581A">
        <w:rPr>
          <w:rFonts w:ascii="Arial" w:hAnsi="Arial" w:cs="Arial"/>
          <w:sz w:val="20"/>
        </w:rPr>
        <w:t xml:space="preserve"> – This course instruction is accompanied by the online “</w:t>
      </w:r>
      <w:r>
        <w:rPr>
          <w:rFonts w:ascii="Arial" w:hAnsi="Arial" w:cs="Arial"/>
          <w:sz w:val="20"/>
        </w:rPr>
        <w:t>Canvas</w:t>
      </w:r>
      <w:r w:rsidRPr="007D581A">
        <w:rPr>
          <w:rFonts w:ascii="Arial" w:hAnsi="Arial" w:cs="Arial"/>
          <w:sz w:val="20"/>
        </w:rPr>
        <w:t xml:space="preserve">” system. Students are responsible for checking </w:t>
      </w:r>
      <w:r>
        <w:rPr>
          <w:rFonts w:ascii="Arial" w:hAnsi="Arial" w:cs="Arial"/>
          <w:sz w:val="20"/>
        </w:rPr>
        <w:t>Canvas</w:t>
      </w:r>
      <w:r w:rsidRPr="007D581A">
        <w:rPr>
          <w:rFonts w:ascii="Arial" w:hAnsi="Arial" w:cs="Arial"/>
          <w:sz w:val="20"/>
        </w:rPr>
        <w:t xml:space="preserve"> for information, assignments, reporting forms, reading materials, course updates and other information and resources </w:t>
      </w:r>
      <w:r w:rsidRPr="00D97BD8">
        <w:rPr>
          <w:rFonts w:ascii="Arial" w:hAnsi="Arial" w:cs="Arial"/>
          <w:sz w:val="20"/>
        </w:rPr>
        <w:t>prior to class.</w:t>
      </w:r>
    </w:p>
    <w:p w14:paraId="3DFB4ACD" w14:textId="77777777" w:rsidR="00135FA7" w:rsidRPr="007D581A" w:rsidRDefault="00135FA7" w:rsidP="00135FA7">
      <w:pPr>
        <w:spacing w:after="120"/>
        <w:rPr>
          <w:rFonts w:ascii="Arial" w:hAnsi="Arial" w:cs="Arial"/>
          <w:sz w:val="20"/>
        </w:rPr>
      </w:pPr>
      <w:r w:rsidRPr="007D581A">
        <w:rPr>
          <w:rFonts w:ascii="Arial" w:hAnsi="Arial" w:cs="Arial"/>
          <w:b/>
          <w:i/>
          <w:sz w:val="20"/>
        </w:rPr>
        <w:t>Laptop Computers</w:t>
      </w:r>
      <w:r>
        <w:rPr>
          <w:rFonts w:ascii="Arial" w:hAnsi="Arial" w:cs="Arial"/>
          <w:b/>
          <w:i/>
          <w:sz w:val="20"/>
        </w:rPr>
        <w:t>/ Tablets</w:t>
      </w:r>
      <w:r w:rsidRPr="007D581A">
        <w:rPr>
          <w:rFonts w:ascii="Arial" w:hAnsi="Arial" w:cs="Arial"/>
          <w:sz w:val="20"/>
        </w:rPr>
        <w:t xml:space="preserve"> – </w:t>
      </w:r>
      <w:r w:rsidRPr="008D46C7">
        <w:rPr>
          <w:rFonts w:ascii="Arial" w:hAnsi="Arial" w:cs="Arial"/>
          <w:sz w:val="20"/>
        </w:rPr>
        <w:t>Use of laptop computers</w:t>
      </w:r>
      <w:r>
        <w:rPr>
          <w:rFonts w:ascii="Arial" w:hAnsi="Arial" w:cs="Arial"/>
          <w:sz w:val="20"/>
        </w:rPr>
        <w:t xml:space="preserve"> or tablets</w:t>
      </w:r>
      <w:r w:rsidRPr="008D46C7">
        <w:rPr>
          <w:rFonts w:ascii="Arial" w:hAnsi="Arial" w:cs="Arial"/>
          <w:sz w:val="20"/>
        </w:rPr>
        <w:t xml:space="preserve"> in class is at the discretion of the professor and is only permitted for note taking or other class-related activities</w:t>
      </w:r>
      <w:r w:rsidRPr="007D581A">
        <w:rPr>
          <w:rFonts w:ascii="Arial" w:hAnsi="Arial" w:cs="Arial"/>
          <w:sz w:val="20"/>
        </w:rPr>
        <w:t xml:space="preserve"> unless prior arrangements have been made with the professor. Please do not use laptops </w:t>
      </w:r>
      <w:r>
        <w:rPr>
          <w:rFonts w:ascii="Arial" w:hAnsi="Arial" w:cs="Arial"/>
          <w:sz w:val="20"/>
        </w:rPr>
        <w:t xml:space="preserve">or tablets </w:t>
      </w:r>
      <w:r w:rsidRPr="007D581A">
        <w:rPr>
          <w:rFonts w:ascii="Arial" w:hAnsi="Arial" w:cs="Arial"/>
          <w:sz w:val="20"/>
        </w:rPr>
        <w:t xml:space="preserve">for any other reasons. </w:t>
      </w:r>
    </w:p>
    <w:p w14:paraId="06D0D3DD" w14:textId="3B7D0746" w:rsidR="00135FA7" w:rsidRPr="00C160DD" w:rsidRDefault="00135FA7" w:rsidP="00A62C3E">
      <w:pPr>
        <w:spacing w:after="120"/>
        <w:rPr>
          <w:rFonts w:ascii="Arial" w:hAnsi="Arial" w:cs="Arial"/>
          <w:sz w:val="20"/>
        </w:rPr>
      </w:pPr>
      <w:r w:rsidRPr="007D581A">
        <w:rPr>
          <w:rFonts w:ascii="Arial" w:hAnsi="Arial" w:cs="Arial"/>
          <w:b/>
          <w:i/>
          <w:sz w:val="20"/>
        </w:rPr>
        <w:t>Other Technology Devices</w:t>
      </w:r>
      <w:r w:rsidRPr="007D581A">
        <w:rPr>
          <w:rFonts w:ascii="Arial" w:hAnsi="Arial" w:cs="Arial"/>
          <w:sz w:val="20"/>
        </w:rPr>
        <w:t xml:space="preserve"> – Out of respect for the professor and your classmates</w:t>
      </w:r>
      <w:r>
        <w:rPr>
          <w:rFonts w:ascii="Arial" w:hAnsi="Arial" w:cs="Arial"/>
          <w:sz w:val="20"/>
        </w:rPr>
        <w:t xml:space="preserve"> p</w:t>
      </w:r>
      <w:r w:rsidRPr="007D581A">
        <w:rPr>
          <w:rFonts w:ascii="Arial" w:hAnsi="Arial" w:cs="Arial"/>
          <w:sz w:val="20"/>
        </w:rPr>
        <w:t xml:space="preserve">lease silence or turn cell phones off to avoid disrupting others. There are times when emergencies arise and communication with family or others is necessary. In those events, please inform the professor prior to class and make provisions to leave the classroom when the situation </w:t>
      </w:r>
      <w:r>
        <w:rPr>
          <w:rFonts w:ascii="Arial" w:hAnsi="Arial" w:cs="Arial"/>
          <w:sz w:val="20"/>
        </w:rPr>
        <w:t>arises.</w:t>
      </w:r>
    </w:p>
    <w:p w14:paraId="6E9B2519" w14:textId="77777777" w:rsidR="00D23720" w:rsidRPr="00D5528C" w:rsidRDefault="00D23720" w:rsidP="00D23720">
      <w:pPr>
        <w:keepNext/>
        <w:rPr>
          <w:rFonts w:ascii="Arial" w:hAnsi="Arial" w:cs="Arial"/>
          <w:sz w:val="20"/>
        </w:rPr>
      </w:pPr>
    </w:p>
    <w:tbl>
      <w:tblPr>
        <w:tblW w:w="5000" w:type="pct"/>
        <w:tblBorders>
          <w:top w:val="single" w:sz="12" w:space="0" w:color="000080"/>
          <w:bottom w:val="single" w:sz="12" w:space="0" w:color="000080"/>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23720" w:rsidRPr="00D5528C" w14:paraId="65D11E7E" w14:textId="77777777" w:rsidTr="00D5210D">
        <w:trPr>
          <w:trHeight w:val="407"/>
        </w:trPr>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50EB16A8" w14:textId="76E196D7" w:rsidR="00D23720" w:rsidRPr="00D5528C" w:rsidRDefault="00D23720" w:rsidP="00D5210D">
            <w:pPr>
              <w:keepNext/>
              <w:jc w:val="center"/>
              <w:rPr>
                <w:rFonts w:ascii="Arial" w:hAnsi="Arial" w:cs="Arial"/>
                <w:sz w:val="20"/>
              </w:rPr>
            </w:pPr>
            <w:r>
              <w:rPr>
                <w:rFonts w:ascii="Arial" w:hAnsi="Arial" w:cs="Arial"/>
                <w:b/>
                <w:szCs w:val="24"/>
              </w:rPr>
              <w:t>Program and TCSPP Policies and Information</w:t>
            </w:r>
          </w:p>
        </w:tc>
      </w:tr>
    </w:tbl>
    <w:p w14:paraId="4EEB2D17" w14:textId="77777777" w:rsidR="00135FA7" w:rsidRDefault="00135FA7" w:rsidP="00A62C3E">
      <w:pPr>
        <w:spacing w:after="120"/>
        <w:rPr>
          <w:rFonts w:ascii="Arial" w:hAnsi="Arial" w:cs="Arial"/>
          <w:b/>
          <w:smallCaps/>
          <w:sz w:val="22"/>
          <w:u w:val="single"/>
        </w:rPr>
      </w:pPr>
    </w:p>
    <w:p w14:paraId="6B00BD33" w14:textId="2C8CA767" w:rsidR="00A36B16" w:rsidRPr="00D5528C" w:rsidRDefault="00A36B16" w:rsidP="00A62C3E">
      <w:pPr>
        <w:spacing w:after="120"/>
        <w:rPr>
          <w:rFonts w:ascii="Arial" w:hAnsi="Arial" w:cs="Arial"/>
          <w:b/>
          <w:i/>
          <w:sz w:val="20"/>
        </w:rPr>
      </w:pPr>
      <w:r w:rsidRPr="00D5528C">
        <w:rPr>
          <w:rFonts w:ascii="Arial" w:hAnsi="Arial" w:cs="Arial"/>
          <w:b/>
          <w:smallCaps/>
          <w:sz w:val="22"/>
          <w:u w:val="single"/>
        </w:rPr>
        <w:t>Credit Hour</w:t>
      </w:r>
      <w:r w:rsidR="00A62C3E" w:rsidRPr="00D5528C">
        <w:rPr>
          <w:rFonts w:ascii="Arial" w:hAnsi="Arial" w:cs="Arial"/>
          <w:b/>
          <w:smallCaps/>
          <w:sz w:val="22"/>
          <w:u w:val="single"/>
        </w:rPr>
        <w:t xml:space="preserve"> Requirement</w:t>
      </w:r>
      <w:r w:rsidRPr="00D5528C">
        <w:rPr>
          <w:rFonts w:ascii="Arial" w:hAnsi="Arial" w:cs="Arial"/>
          <w:b/>
          <w:smallCaps/>
          <w:sz w:val="22"/>
          <w:u w:val="single"/>
        </w:rPr>
        <w:t>s (</w:t>
      </w:r>
      <w:r w:rsidR="00120D35" w:rsidRPr="00D5528C">
        <w:rPr>
          <w:rFonts w:ascii="Arial" w:hAnsi="Arial" w:cs="Arial"/>
          <w:b/>
          <w:smallCaps/>
          <w:sz w:val="22"/>
          <w:u w:val="single"/>
        </w:rPr>
        <w:t>for On Campus 15</w:t>
      </w:r>
      <w:r w:rsidR="00A62C3E" w:rsidRPr="00D5528C">
        <w:rPr>
          <w:rFonts w:ascii="Arial" w:hAnsi="Arial" w:cs="Arial"/>
          <w:b/>
          <w:smallCaps/>
          <w:sz w:val="22"/>
          <w:u w:val="single"/>
        </w:rPr>
        <w:t xml:space="preserve"> Week Courses) </w:t>
      </w:r>
    </w:p>
    <w:p w14:paraId="16673DB3" w14:textId="7F68754E" w:rsidR="00A36B16" w:rsidRPr="00D5528C" w:rsidRDefault="00A36B16" w:rsidP="001A7CAD">
      <w:pPr>
        <w:numPr>
          <w:ilvl w:val="0"/>
          <w:numId w:val="9"/>
        </w:numPr>
        <w:spacing w:after="120"/>
        <w:ind w:left="180" w:hanging="180"/>
        <w:rPr>
          <w:rFonts w:ascii="Arial" w:hAnsi="Arial" w:cs="Arial"/>
          <w:sz w:val="20"/>
        </w:rPr>
      </w:pPr>
      <w:r w:rsidRPr="00D5528C">
        <w:rPr>
          <w:rFonts w:ascii="Arial" w:hAnsi="Arial" w:cs="Arial"/>
          <w:b/>
          <w:sz w:val="20"/>
          <w:u w:val="single"/>
        </w:rPr>
        <w:t>One credit hour</w:t>
      </w:r>
      <w:r w:rsidRPr="00D5528C">
        <w:rPr>
          <w:rFonts w:ascii="Arial" w:hAnsi="Arial" w:cs="Arial"/>
          <w:sz w:val="20"/>
        </w:rPr>
        <w:t xml:space="preserve"> is equivalent to a minimum of 53 minutes of faculty instructional time per week </w:t>
      </w:r>
      <w:r w:rsidR="00120D35" w:rsidRPr="00D5528C">
        <w:rPr>
          <w:rFonts w:ascii="Arial" w:hAnsi="Arial" w:cs="Arial"/>
          <w:sz w:val="20"/>
        </w:rPr>
        <w:t>(742 minutes or 12.4 hours in 15</w:t>
      </w:r>
      <w:r w:rsidRPr="00D5528C">
        <w:rPr>
          <w:rFonts w:ascii="Arial" w:hAnsi="Arial" w:cs="Arial"/>
          <w:sz w:val="20"/>
        </w:rPr>
        <w:t xml:space="preserve"> weeks) plus out-of-class student preparation time </w:t>
      </w:r>
      <w:r w:rsidRPr="00D5528C">
        <w:rPr>
          <w:rFonts w:ascii="Arial" w:hAnsi="Arial" w:cs="Arial"/>
          <w:sz w:val="20"/>
          <w:u w:val="single"/>
        </w:rPr>
        <w:t>as defined by degree level.</w:t>
      </w:r>
      <w:r w:rsidRPr="00D5528C">
        <w:rPr>
          <w:rFonts w:ascii="Arial" w:hAnsi="Arial" w:cs="Arial"/>
          <w:sz w:val="20"/>
        </w:rPr>
        <w:t xml:space="preserve">  </w:t>
      </w:r>
    </w:p>
    <w:p w14:paraId="11B6AC5C" w14:textId="3E43D049" w:rsidR="009D6AA3" w:rsidRPr="00D5528C" w:rsidRDefault="00A36B16" w:rsidP="001A7CAD">
      <w:pPr>
        <w:numPr>
          <w:ilvl w:val="0"/>
          <w:numId w:val="9"/>
        </w:numPr>
        <w:spacing w:after="120"/>
        <w:ind w:left="180" w:hanging="180"/>
        <w:rPr>
          <w:rFonts w:ascii="Arial" w:hAnsi="Arial" w:cs="Arial"/>
          <w:sz w:val="20"/>
          <w:u w:val="single"/>
        </w:rPr>
      </w:pPr>
      <w:r w:rsidRPr="00D5528C">
        <w:rPr>
          <w:rFonts w:ascii="Arial" w:hAnsi="Arial" w:cs="Arial"/>
          <w:b/>
          <w:sz w:val="20"/>
          <w:u w:val="single"/>
        </w:rPr>
        <w:t>Three credit hours</w:t>
      </w:r>
      <w:r w:rsidRPr="00D5528C">
        <w:rPr>
          <w:rFonts w:ascii="Arial" w:hAnsi="Arial" w:cs="Arial"/>
          <w:sz w:val="20"/>
        </w:rPr>
        <w:t xml:space="preserve"> are equivalent to a minimum of 160 minutes (2.65 hours) of faculty instruction time per week</w:t>
      </w:r>
      <w:r w:rsidR="00120D35" w:rsidRPr="00D5528C">
        <w:rPr>
          <w:rFonts w:ascii="Arial" w:hAnsi="Arial" w:cs="Arial"/>
          <w:sz w:val="20"/>
        </w:rPr>
        <w:t xml:space="preserve"> (2226 minutes or 37 hours in 15</w:t>
      </w:r>
      <w:r w:rsidRPr="00D5528C">
        <w:rPr>
          <w:rFonts w:ascii="Arial" w:hAnsi="Arial" w:cs="Arial"/>
          <w:sz w:val="20"/>
        </w:rPr>
        <w:t xml:space="preserve"> weeks) plus out of class student preparation time as </w:t>
      </w:r>
      <w:r w:rsidRPr="00D5528C">
        <w:rPr>
          <w:rFonts w:ascii="Arial" w:hAnsi="Arial" w:cs="Arial"/>
          <w:sz w:val="20"/>
          <w:u w:val="single"/>
        </w:rPr>
        <w:t xml:space="preserve">defined by degree level.  </w:t>
      </w:r>
    </w:p>
    <w:p w14:paraId="27FEFEF8" w14:textId="77777777" w:rsidR="00A36B16" w:rsidRPr="00D5528C" w:rsidRDefault="00A36B16" w:rsidP="00A36B16">
      <w:pPr>
        <w:rPr>
          <w:rFonts w:ascii="Arial" w:hAnsi="Arial" w:cs="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1411"/>
        <w:gridCol w:w="1411"/>
        <w:gridCol w:w="1411"/>
        <w:gridCol w:w="1428"/>
      </w:tblGrid>
      <w:tr w:rsidR="00A36B16" w:rsidRPr="00D5528C" w14:paraId="4D9BA39F" w14:textId="77777777" w:rsidTr="000410D2">
        <w:trPr>
          <w:cantSplit/>
          <w:trHeight w:val="432"/>
        </w:trPr>
        <w:tc>
          <w:tcPr>
            <w:tcW w:w="3690" w:type="dxa"/>
            <w:shd w:val="clear" w:color="auto" w:fill="DBE5F1"/>
            <w:vAlign w:val="center"/>
          </w:tcPr>
          <w:p w14:paraId="7C8836BF" w14:textId="6A9800F3" w:rsidR="00A36B16" w:rsidRPr="00D5528C" w:rsidRDefault="00120D35" w:rsidP="000410D2">
            <w:pPr>
              <w:jc w:val="center"/>
              <w:rPr>
                <w:rFonts w:ascii="Arial" w:hAnsi="Arial" w:cs="Arial"/>
                <w:b/>
                <w:sz w:val="20"/>
              </w:rPr>
            </w:pPr>
            <w:r w:rsidRPr="00D5528C">
              <w:rPr>
                <w:rFonts w:ascii="Arial" w:hAnsi="Arial" w:cs="Arial"/>
                <w:b/>
                <w:sz w:val="20"/>
                <w:u w:val="single"/>
              </w:rPr>
              <w:t>On Campus 15</w:t>
            </w:r>
            <w:r w:rsidR="00A62C3E" w:rsidRPr="00D5528C">
              <w:rPr>
                <w:rFonts w:ascii="Arial" w:hAnsi="Arial" w:cs="Arial"/>
                <w:b/>
                <w:sz w:val="20"/>
                <w:u w:val="single"/>
              </w:rPr>
              <w:t xml:space="preserve"> Week Courses</w:t>
            </w:r>
          </w:p>
        </w:tc>
        <w:tc>
          <w:tcPr>
            <w:tcW w:w="2880" w:type="dxa"/>
            <w:gridSpan w:val="2"/>
            <w:shd w:val="clear" w:color="auto" w:fill="DBE5F1"/>
            <w:vAlign w:val="center"/>
          </w:tcPr>
          <w:p w14:paraId="10A9489B" w14:textId="77777777" w:rsidR="00A36B16" w:rsidRPr="00D5528C" w:rsidRDefault="00A36B16" w:rsidP="000410D2">
            <w:pPr>
              <w:jc w:val="center"/>
              <w:rPr>
                <w:rFonts w:ascii="Arial" w:hAnsi="Arial" w:cs="Arial"/>
                <w:b/>
                <w:sz w:val="20"/>
              </w:rPr>
            </w:pPr>
            <w:r w:rsidRPr="00D5528C">
              <w:rPr>
                <w:rFonts w:ascii="Arial" w:hAnsi="Arial" w:cs="Arial"/>
                <w:b/>
                <w:sz w:val="20"/>
              </w:rPr>
              <w:t>Total Out of class Time</w:t>
            </w:r>
          </w:p>
          <w:p w14:paraId="495328AB" w14:textId="77777777" w:rsidR="00A36B16" w:rsidRPr="00D5528C" w:rsidRDefault="00A36B16" w:rsidP="000410D2">
            <w:pPr>
              <w:jc w:val="center"/>
              <w:rPr>
                <w:rFonts w:ascii="Arial" w:hAnsi="Arial" w:cs="Arial"/>
                <w:b/>
                <w:sz w:val="20"/>
              </w:rPr>
            </w:pPr>
            <w:r w:rsidRPr="00D5528C">
              <w:rPr>
                <w:rFonts w:ascii="Arial" w:hAnsi="Arial" w:cs="Arial"/>
                <w:b/>
                <w:sz w:val="20"/>
              </w:rPr>
              <w:t>Per Week in Minutes</w:t>
            </w:r>
          </w:p>
        </w:tc>
        <w:tc>
          <w:tcPr>
            <w:tcW w:w="2898" w:type="dxa"/>
            <w:gridSpan w:val="2"/>
            <w:shd w:val="clear" w:color="auto" w:fill="DBE5F1"/>
            <w:vAlign w:val="center"/>
          </w:tcPr>
          <w:p w14:paraId="164BF11B" w14:textId="77777777" w:rsidR="00A36B16" w:rsidRPr="00D5528C" w:rsidRDefault="00A36B16" w:rsidP="000410D2">
            <w:pPr>
              <w:jc w:val="center"/>
              <w:rPr>
                <w:rFonts w:ascii="Arial" w:hAnsi="Arial" w:cs="Arial"/>
                <w:b/>
                <w:sz w:val="20"/>
              </w:rPr>
            </w:pPr>
            <w:r w:rsidRPr="00D5528C">
              <w:rPr>
                <w:rFonts w:ascii="Arial" w:hAnsi="Arial" w:cs="Arial"/>
                <w:b/>
                <w:sz w:val="20"/>
              </w:rPr>
              <w:t>Total Out of class Time</w:t>
            </w:r>
          </w:p>
          <w:p w14:paraId="7A6D4922" w14:textId="77777777" w:rsidR="00A36B16" w:rsidRPr="00D5528C" w:rsidRDefault="00A36B16" w:rsidP="000410D2">
            <w:pPr>
              <w:jc w:val="center"/>
              <w:rPr>
                <w:rFonts w:ascii="Arial" w:hAnsi="Arial" w:cs="Arial"/>
                <w:b/>
                <w:sz w:val="20"/>
              </w:rPr>
            </w:pPr>
            <w:r w:rsidRPr="00D5528C">
              <w:rPr>
                <w:rFonts w:ascii="Arial" w:hAnsi="Arial" w:cs="Arial"/>
                <w:b/>
                <w:sz w:val="20"/>
              </w:rPr>
              <w:t>Per Week in Hours</w:t>
            </w:r>
          </w:p>
        </w:tc>
      </w:tr>
      <w:tr w:rsidR="00A36B16" w:rsidRPr="00D5528C" w14:paraId="25E1CA3F" w14:textId="77777777" w:rsidTr="000410D2">
        <w:trPr>
          <w:cantSplit/>
          <w:trHeight w:val="432"/>
        </w:trPr>
        <w:tc>
          <w:tcPr>
            <w:tcW w:w="3690" w:type="dxa"/>
            <w:shd w:val="clear" w:color="auto" w:fill="DBE5F1"/>
            <w:vAlign w:val="center"/>
          </w:tcPr>
          <w:p w14:paraId="66E0F7C8" w14:textId="77777777" w:rsidR="00A36B16" w:rsidRPr="00D5528C" w:rsidRDefault="00A36B16" w:rsidP="000410D2">
            <w:pPr>
              <w:jc w:val="center"/>
              <w:rPr>
                <w:rFonts w:ascii="Arial" w:hAnsi="Arial" w:cs="Arial"/>
                <w:b/>
                <w:sz w:val="20"/>
              </w:rPr>
            </w:pPr>
            <w:r w:rsidRPr="00D5528C">
              <w:rPr>
                <w:rFonts w:ascii="Arial" w:hAnsi="Arial" w:cs="Arial"/>
                <w:b/>
                <w:sz w:val="20"/>
              </w:rPr>
              <w:t>Degree Level</w:t>
            </w:r>
          </w:p>
        </w:tc>
        <w:tc>
          <w:tcPr>
            <w:tcW w:w="1440" w:type="dxa"/>
            <w:shd w:val="clear" w:color="auto" w:fill="DBE5F1"/>
            <w:vAlign w:val="center"/>
          </w:tcPr>
          <w:p w14:paraId="5F8E9882" w14:textId="77777777" w:rsidR="00A36B16" w:rsidRPr="00D5528C" w:rsidRDefault="00A36B16" w:rsidP="000410D2">
            <w:pPr>
              <w:jc w:val="center"/>
              <w:rPr>
                <w:rFonts w:ascii="Arial" w:hAnsi="Arial" w:cs="Arial"/>
                <w:b/>
                <w:sz w:val="20"/>
              </w:rPr>
            </w:pPr>
            <w:r w:rsidRPr="00D5528C">
              <w:rPr>
                <w:rFonts w:ascii="Arial" w:hAnsi="Arial" w:cs="Arial"/>
                <w:b/>
                <w:sz w:val="20"/>
              </w:rPr>
              <w:t>One Credit Hour</w:t>
            </w:r>
          </w:p>
        </w:tc>
        <w:tc>
          <w:tcPr>
            <w:tcW w:w="1440" w:type="dxa"/>
            <w:shd w:val="clear" w:color="auto" w:fill="DBE5F1"/>
            <w:vAlign w:val="center"/>
          </w:tcPr>
          <w:p w14:paraId="7C7D9FCB" w14:textId="77777777" w:rsidR="00A36B16" w:rsidRPr="00D5528C" w:rsidRDefault="00A36B16" w:rsidP="000410D2">
            <w:pPr>
              <w:jc w:val="center"/>
              <w:rPr>
                <w:rFonts w:ascii="Arial" w:hAnsi="Arial" w:cs="Arial"/>
                <w:b/>
                <w:sz w:val="20"/>
              </w:rPr>
            </w:pPr>
            <w:r w:rsidRPr="00D5528C">
              <w:rPr>
                <w:rFonts w:ascii="Arial" w:hAnsi="Arial" w:cs="Arial"/>
                <w:b/>
                <w:sz w:val="20"/>
              </w:rPr>
              <w:t>Three</w:t>
            </w:r>
          </w:p>
          <w:p w14:paraId="7A683683" w14:textId="77777777" w:rsidR="00A36B16" w:rsidRPr="00D5528C" w:rsidRDefault="00A36B16" w:rsidP="000410D2">
            <w:pPr>
              <w:jc w:val="center"/>
              <w:rPr>
                <w:rFonts w:ascii="Arial" w:hAnsi="Arial" w:cs="Arial"/>
                <w:b/>
                <w:sz w:val="20"/>
              </w:rPr>
            </w:pPr>
            <w:r w:rsidRPr="00D5528C">
              <w:rPr>
                <w:rFonts w:ascii="Arial" w:hAnsi="Arial" w:cs="Arial"/>
                <w:b/>
                <w:sz w:val="20"/>
              </w:rPr>
              <w:t>Credit Hours</w:t>
            </w:r>
          </w:p>
        </w:tc>
        <w:tc>
          <w:tcPr>
            <w:tcW w:w="1440" w:type="dxa"/>
            <w:shd w:val="clear" w:color="auto" w:fill="DBE5F1"/>
            <w:vAlign w:val="center"/>
          </w:tcPr>
          <w:p w14:paraId="0B0044E4" w14:textId="77777777" w:rsidR="00A36B16" w:rsidRPr="00D5528C" w:rsidRDefault="00A36B16" w:rsidP="000410D2">
            <w:pPr>
              <w:jc w:val="center"/>
              <w:rPr>
                <w:rFonts w:ascii="Arial" w:hAnsi="Arial" w:cs="Arial"/>
                <w:b/>
                <w:sz w:val="20"/>
              </w:rPr>
            </w:pPr>
            <w:r w:rsidRPr="00D5528C">
              <w:rPr>
                <w:rFonts w:ascii="Arial" w:hAnsi="Arial" w:cs="Arial"/>
                <w:b/>
                <w:sz w:val="20"/>
              </w:rPr>
              <w:t>One Credit Hour</w:t>
            </w:r>
          </w:p>
        </w:tc>
        <w:tc>
          <w:tcPr>
            <w:tcW w:w="1458" w:type="dxa"/>
            <w:shd w:val="clear" w:color="auto" w:fill="DBE5F1"/>
            <w:vAlign w:val="center"/>
          </w:tcPr>
          <w:p w14:paraId="245F97B3" w14:textId="77777777" w:rsidR="00A36B16" w:rsidRPr="00D5528C" w:rsidRDefault="00A36B16" w:rsidP="000410D2">
            <w:pPr>
              <w:jc w:val="center"/>
              <w:rPr>
                <w:rFonts w:ascii="Arial" w:hAnsi="Arial" w:cs="Arial"/>
                <w:b/>
                <w:sz w:val="20"/>
              </w:rPr>
            </w:pPr>
            <w:r w:rsidRPr="00D5528C">
              <w:rPr>
                <w:rFonts w:ascii="Arial" w:hAnsi="Arial" w:cs="Arial"/>
                <w:b/>
                <w:sz w:val="20"/>
              </w:rPr>
              <w:t>Three</w:t>
            </w:r>
          </w:p>
          <w:p w14:paraId="024B82B3" w14:textId="77777777" w:rsidR="00A36B16" w:rsidRPr="00D5528C" w:rsidRDefault="00A36B16" w:rsidP="000410D2">
            <w:pPr>
              <w:jc w:val="center"/>
              <w:rPr>
                <w:rFonts w:ascii="Arial" w:hAnsi="Arial" w:cs="Arial"/>
                <w:b/>
                <w:sz w:val="20"/>
              </w:rPr>
            </w:pPr>
            <w:r w:rsidRPr="00D5528C">
              <w:rPr>
                <w:rFonts w:ascii="Arial" w:hAnsi="Arial" w:cs="Arial"/>
                <w:b/>
                <w:sz w:val="20"/>
              </w:rPr>
              <w:t>Credit Hours</w:t>
            </w:r>
          </w:p>
        </w:tc>
      </w:tr>
      <w:tr w:rsidR="00A36B16" w:rsidRPr="00D5528C" w14:paraId="0DB87F35" w14:textId="77777777" w:rsidTr="00A36B16">
        <w:trPr>
          <w:cantSplit/>
          <w:trHeight w:val="432"/>
        </w:trPr>
        <w:tc>
          <w:tcPr>
            <w:tcW w:w="3690" w:type="dxa"/>
            <w:shd w:val="clear" w:color="auto" w:fill="auto"/>
            <w:vAlign w:val="center"/>
          </w:tcPr>
          <w:p w14:paraId="621895B9" w14:textId="77777777" w:rsidR="00A36B16" w:rsidRPr="00D5528C" w:rsidRDefault="00A36B16" w:rsidP="000410D2">
            <w:pPr>
              <w:rPr>
                <w:rFonts w:ascii="Arial" w:hAnsi="Arial" w:cs="Arial"/>
                <w:sz w:val="20"/>
              </w:rPr>
            </w:pPr>
            <w:r w:rsidRPr="00D5528C">
              <w:rPr>
                <w:rFonts w:ascii="Arial" w:hAnsi="Arial" w:cs="Arial"/>
                <w:sz w:val="20"/>
              </w:rPr>
              <w:t>Bachelor’s level courses</w:t>
            </w:r>
          </w:p>
        </w:tc>
        <w:tc>
          <w:tcPr>
            <w:tcW w:w="1440" w:type="dxa"/>
            <w:shd w:val="clear" w:color="auto" w:fill="auto"/>
            <w:vAlign w:val="center"/>
          </w:tcPr>
          <w:p w14:paraId="6434CBF2" w14:textId="77777777" w:rsidR="00A36B16" w:rsidRPr="00D5528C" w:rsidRDefault="00A36B16" w:rsidP="00A36B16">
            <w:pPr>
              <w:jc w:val="center"/>
              <w:rPr>
                <w:rFonts w:ascii="Arial" w:hAnsi="Arial" w:cs="Arial"/>
                <w:sz w:val="20"/>
              </w:rPr>
            </w:pPr>
            <w:r w:rsidRPr="00D5528C">
              <w:rPr>
                <w:rFonts w:ascii="Arial" w:hAnsi="Arial" w:cs="Arial"/>
                <w:sz w:val="20"/>
              </w:rPr>
              <w:t>106</w:t>
            </w:r>
          </w:p>
        </w:tc>
        <w:tc>
          <w:tcPr>
            <w:tcW w:w="1440" w:type="dxa"/>
            <w:shd w:val="clear" w:color="auto" w:fill="auto"/>
            <w:vAlign w:val="center"/>
          </w:tcPr>
          <w:p w14:paraId="5880F8C6" w14:textId="77777777" w:rsidR="00A36B16" w:rsidRPr="00D5528C" w:rsidRDefault="00A36B16" w:rsidP="00A36B16">
            <w:pPr>
              <w:jc w:val="center"/>
              <w:rPr>
                <w:rFonts w:ascii="Arial" w:hAnsi="Arial" w:cs="Arial"/>
                <w:sz w:val="20"/>
              </w:rPr>
            </w:pPr>
            <w:r w:rsidRPr="00D5528C">
              <w:rPr>
                <w:rFonts w:ascii="Arial" w:hAnsi="Arial" w:cs="Arial"/>
                <w:sz w:val="20"/>
              </w:rPr>
              <w:t>318</w:t>
            </w:r>
          </w:p>
        </w:tc>
        <w:tc>
          <w:tcPr>
            <w:tcW w:w="1440" w:type="dxa"/>
            <w:shd w:val="clear" w:color="auto" w:fill="auto"/>
            <w:vAlign w:val="center"/>
          </w:tcPr>
          <w:p w14:paraId="66D4B96A" w14:textId="77777777" w:rsidR="00A36B16" w:rsidRPr="00D5528C" w:rsidRDefault="00A36B16" w:rsidP="00A36B16">
            <w:pPr>
              <w:jc w:val="center"/>
              <w:rPr>
                <w:rFonts w:ascii="Arial" w:hAnsi="Arial" w:cs="Arial"/>
                <w:sz w:val="20"/>
              </w:rPr>
            </w:pPr>
            <w:r w:rsidRPr="00D5528C">
              <w:rPr>
                <w:rFonts w:ascii="Arial" w:hAnsi="Arial" w:cs="Arial"/>
                <w:sz w:val="20"/>
              </w:rPr>
              <w:t>1.75</w:t>
            </w:r>
          </w:p>
        </w:tc>
        <w:tc>
          <w:tcPr>
            <w:tcW w:w="1458" w:type="dxa"/>
            <w:shd w:val="clear" w:color="auto" w:fill="auto"/>
            <w:vAlign w:val="center"/>
          </w:tcPr>
          <w:p w14:paraId="09DA1085" w14:textId="77777777" w:rsidR="00A36B16" w:rsidRPr="00D5528C" w:rsidRDefault="00A36B16" w:rsidP="00A36B16">
            <w:pPr>
              <w:jc w:val="center"/>
              <w:rPr>
                <w:rFonts w:ascii="Arial" w:hAnsi="Arial" w:cs="Arial"/>
                <w:sz w:val="20"/>
              </w:rPr>
            </w:pPr>
            <w:r w:rsidRPr="00D5528C">
              <w:rPr>
                <w:rFonts w:ascii="Arial" w:hAnsi="Arial" w:cs="Arial"/>
                <w:sz w:val="20"/>
              </w:rPr>
              <w:t>5.3</w:t>
            </w:r>
          </w:p>
        </w:tc>
      </w:tr>
      <w:tr w:rsidR="00A36B16" w:rsidRPr="00D5528C" w14:paraId="514470B8" w14:textId="77777777" w:rsidTr="00A36B16">
        <w:trPr>
          <w:cantSplit/>
          <w:trHeight w:val="432"/>
        </w:trPr>
        <w:tc>
          <w:tcPr>
            <w:tcW w:w="3690" w:type="dxa"/>
            <w:shd w:val="clear" w:color="auto" w:fill="auto"/>
            <w:vAlign w:val="center"/>
          </w:tcPr>
          <w:p w14:paraId="79F4D344" w14:textId="77777777" w:rsidR="00A36B16" w:rsidRPr="00D5528C" w:rsidRDefault="00A36B16" w:rsidP="000410D2">
            <w:pPr>
              <w:rPr>
                <w:rFonts w:ascii="Arial" w:hAnsi="Arial" w:cs="Arial"/>
                <w:sz w:val="20"/>
              </w:rPr>
            </w:pPr>
            <w:r w:rsidRPr="00D5528C">
              <w:rPr>
                <w:rFonts w:ascii="Arial" w:hAnsi="Arial" w:cs="Arial"/>
                <w:sz w:val="20"/>
              </w:rPr>
              <w:t>Master’s level courses</w:t>
            </w:r>
          </w:p>
        </w:tc>
        <w:tc>
          <w:tcPr>
            <w:tcW w:w="1440" w:type="dxa"/>
            <w:shd w:val="clear" w:color="auto" w:fill="auto"/>
            <w:vAlign w:val="center"/>
          </w:tcPr>
          <w:p w14:paraId="4059CEB1" w14:textId="77777777" w:rsidR="00A36B16" w:rsidRPr="00D5528C" w:rsidRDefault="00A36B16" w:rsidP="00A36B16">
            <w:pPr>
              <w:jc w:val="center"/>
              <w:rPr>
                <w:rFonts w:ascii="Arial" w:hAnsi="Arial" w:cs="Arial"/>
                <w:sz w:val="20"/>
              </w:rPr>
            </w:pPr>
            <w:r w:rsidRPr="00D5528C">
              <w:rPr>
                <w:rFonts w:ascii="Arial" w:hAnsi="Arial" w:cs="Arial"/>
                <w:sz w:val="20"/>
              </w:rPr>
              <w:t>159</w:t>
            </w:r>
          </w:p>
        </w:tc>
        <w:tc>
          <w:tcPr>
            <w:tcW w:w="1440" w:type="dxa"/>
            <w:shd w:val="clear" w:color="auto" w:fill="auto"/>
            <w:vAlign w:val="center"/>
          </w:tcPr>
          <w:p w14:paraId="505B20DC" w14:textId="77777777" w:rsidR="00A36B16" w:rsidRPr="00D5528C" w:rsidRDefault="00A36B16" w:rsidP="00A36B16">
            <w:pPr>
              <w:jc w:val="center"/>
              <w:rPr>
                <w:rFonts w:ascii="Arial" w:hAnsi="Arial" w:cs="Arial"/>
                <w:sz w:val="20"/>
              </w:rPr>
            </w:pPr>
            <w:r w:rsidRPr="00D5528C">
              <w:rPr>
                <w:rFonts w:ascii="Arial" w:hAnsi="Arial" w:cs="Arial"/>
                <w:sz w:val="20"/>
              </w:rPr>
              <w:t>477</w:t>
            </w:r>
          </w:p>
        </w:tc>
        <w:tc>
          <w:tcPr>
            <w:tcW w:w="1440" w:type="dxa"/>
            <w:shd w:val="clear" w:color="auto" w:fill="auto"/>
            <w:vAlign w:val="center"/>
          </w:tcPr>
          <w:p w14:paraId="5308797A" w14:textId="77777777" w:rsidR="00A36B16" w:rsidRPr="00D5528C" w:rsidRDefault="00A36B16" w:rsidP="00A36B16">
            <w:pPr>
              <w:jc w:val="center"/>
              <w:rPr>
                <w:rFonts w:ascii="Arial" w:hAnsi="Arial" w:cs="Arial"/>
                <w:sz w:val="20"/>
              </w:rPr>
            </w:pPr>
            <w:r w:rsidRPr="00D5528C">
              <w:rPr>
                <w:rFonts w:ascii="Arial" w:hAnsi="Arial" w:cs="Arial"/>
                <w:sz w:val="20"/>
              </w:rPr>
              <w:t>2.65</w:t>
            </w:r>
          </w:p>
        </w:tc>
        <w:tc>
          <w:tcPr>
            <w:tcW w:w="1458" w:type="dxa"/>
            <w:shd w:val="clear" w:color="auto" w:fill="auto"/>
            <w:vAlign w:val="center"/>
          </w:tcPr>
          <w:p w14:paraId="07292A32" w14:textId="77777777" w:rsidR="00A36B16" w:rsidRPr="00D5528C" w:rsidRDefault="00A36B16" w:rsidP="00A36B16">
            <w:pPr>
              <w:jc w:val="center"/>
              <w:rPr>
                <w:rFonts w:ascii="Arial" w:hAnsi="Arial" w:cs="Arial"/>
                <w:sz w:val="20"/>
              </w:rPr>
            </w:pPr>
            <w:r w:rsidRPr="00D5528C">
              <w:rPr>
                <w:rFonts w:ascii="Arial" w:hAnsi="Arial" w:cs="Arial"/>
                <w:sz w:val="20"/>
              </w:rPr>
              <w:t>8</w:t>
            </w:r>
          </w:p>
        </w:tc>
      </w:tr>
      <w:tr w:rsidR="00A36B16" w:rsidRPr="00D5528C" w14:paraId="4AD9EDDC" w14:textId="77777777" w:rsidTr="00A36B16">
        <w:trPr>
          <w:cantSplit/>
          <w:trHeight w:val="432"/>
        </w:trPr>
        <w:tc>
          <w:tcPr>
            <w:tcW w:w="3690" w:type="dxa"/>
            <w:shd w:val="clear" w:color="auto" w:fill="auto"/>
            <w:vAlign w:val="center"/>
          </w:tcPr>
          <w:p w14:paraId="49A5114B" w14:textId="77777777" w:rsidR="00A36B16" w:rsidRPr="00D5528C" w:rsidRDefault="00A36B16" w:rsidP="000410D2">
            <w:pPr>
              <w:rPr>
                <w:rFonts w:ascii="Arial" w:hAnsi="Arial" w:cs="Arial"/>
                <w:sz w:val="20"/>
              </w:rPr>
            </w:pPr>
            <w:r w:rsidRPr="00D5528C">
              <w:rPr>
                <w:rFonts w:ascii="Arial" w:hAnsi="Arial" w:cs="Arial"/>
                <w:sz w:val="20"/>
              </w:rPr>
              <w:t>Doctoral level courses*</w:t>
            </w:r>
          </w:p>
          <w:p w14:paraId="5C954AE7" w14:textId="77777777" w:rsidR="00A36B16" w:rsidRPr="00D5528C" w:rsidRDefault="00A36B16" w:rsidP="00A36B16">
            <w:pPr>
              <w:rPr>
                <w:rFonts w:ascii="Arial" w:hAnsi="Arial" w:cs="Arial"/>
                <w:i/>
                <w:sz w:val="20"/>
              </w:rPr>
            </w:pPr>
            <w:r w:rsidRPr="00D5528C">
              <w:rPr>
                <w:rFonts w:ascii="Arial" w:hAnsi="Arial" w:cs="Arial"/>
                <w:i/>
                <w:sz w:val="18"/>
              </w:rPr>
              <w:t>*Dissertation preparation time additional</w:t>
            </w:r>
          </w:p>
        </w:tc>
        <w:tc>
          <w:tcPr>
            <w:tcW w:w="1440" w:type="dxa"/>
            <w:shd w:val="clear" w:color="auto" w:fill="auto"/>
            <w:vAlign w:val="center"/>
          </w:tcPr>
          <w:p w14:paraId="666765E5" w14:textId="77777777" w:rsidR="00A36B16" w:rsidRPr="00D5528C" w:rsidRDefault="00A36B16" w:rsidP="00A36B16">
            <w:pPr>
              <w:jc w:val="center"/>
              <w:rPr>
                <w:rFonts w:ascii="Arial" w:hAnsi="Arial" w:cs="Arial"/>
                <w:sz w:val="20"/>
              </w:rPr>
            </w:pPr>
            <w:r w:rsidRPr="00D5528C">
              <w:rPr>
                <w:rFonts w:ascii="Arial" w:hAnsi="Arial" w:cs="Arial"/>
                <w:sz w:val="20"/>
              </w:rPr>
              <w:t>159</w:t>
            </w:r>
            <w:r w:rsidR="00A62C3E" w:rsidRPr="00D5528C">
              <w:rPr>
                <w:rFonts w:ascii="Arial" w:hAnsi="Arial" w:cs="Arial"/>
                <w:sz w:val="20"/>
              </w:rPr>
              <w:t>*</w:t>
            </w:r>
          </w:p>
        </w:tc>
        <w:tc>
          <w:tcPr>
            <w:tcW w:w="1440" w:type="dxa"/>
            <w:shd w:val="clear" w:color="auto" w:fill="auto"/>
            <w:vAlign w:val="center"/>
          </w:tcPr>
          <w:p w14:paraId="27BCE433" w14:textId="77777777" w:rsidR="00A36B16" w:rsidRPr="00D5528C" w:rsidRDefault="00A36B16" w:rsidP="00A36B16">
            <w:pPr>
              <w:jc w:val="center"/>
              <w:rPr>
                <w:rFonts w:ascii="Arial" w:hAnsi="Arial" w:cs="Arial"/>
                <w:sz w:val="20"/>
              </w:rPr>
            </w:pPr>
            <w:r w:rsidRPr="00D5528C">
              <w:rPr>
                <w:rFonts w:ascii="Arial" w:hAnsi="Arial" w:cs="Arial"/>
                <w:sz w:val="20"/>
              </w:rPr>
              <w:t>477</w:t>
            </w:r>
            <w:r w:rsidR="00A62C3E" w:rsidRPr="00D5528C">
              <w:rPr>
                <w:rFonts w:ascii="Arial" w:hAnsi="Arial" w:cs="Arial"/>
                <w:sz w:val="20"/>
              </w:rPr>
              <w:t>*</w:t>
            </w:r>
          </w:p>
        </w:tc>
        <w:tc>
          <w:tcPr>
            <w:tcW w:w="1440" w:type="dxa"/>
            <w:shd w:val="clear" w:color="auto" w:fill="auto"/>
            <w:vAlign w:val="center"/>
          </w:tcPr>
          <w:p w14:paraId="148B427C" w14:textId="77777777" w:rsidR="00A36B16" w:rsidRPr="00D5528C" w:rsidRDefault="00A36B16" w:rsidP="00A36B16">
            <w:pPr>
              <w:jc w:val="center"/>
              <w:rPr>
                <w:rFonts w:ascii="Arial" w:hAnsi="Arial" w:cs="Arial"/>
                <w:sz w:val="20"/>
              </w:rPr>
            </w:pPr>
            <w:r w:rsidRPr="00D5528C">
              <w:rPr>
                <w:rFonts w:ascii="Arial" w:hAnsi="Arial" w:cs="Arial"/>
                <w:sz w:val="20"/>
              </w:rPr>
              <w:t>2.65</w:t>
            </w:r>
            <w:r w:rsidR="00A62C3E" w:rsidRPr="00D5528C">
              <w:rPr>
                <w:rFonts w:ascii="Arial" w:hAnsi="Arial" w:cs="Arial"/>
                <w:sz w:val="20"/>
              </w:rPr>
              <w:t>*</w:t>
            </w:r>
          </w:p>
        </w:tc>
        <w:tc>
          <w:tcPr>
            <w:tcW w:w="1458" w:type="dxa"/>
            <w:shd w:val="clear" w:color="auto" w:fill="auto"/>
            <w:vAlign w:val="center"/>
          </w:tcPr>
          <w:p w14:paraId="3D824D3D" w14:textId="77777777" w:rsidR="00A36B16" w:rsidRPr="00D5528C" w:rsidRDefault="00A36B16" w:rsidP="00A36B16">
            <w:pPr>
              <w:jc w:val="center"/>
              <w:rPr>
                <w:rFonts w:ascii="Arial" w:hAnsi="Arial" w:cs="Arial"/>
                <w:sz w:val="20"/>
              </w:rPr>
            </w:pPr>
            <w:r w:rsidRPr="00D5528C">
              <w:rPr>
                <w:rFonts w:ascii="Arial" w:hAnsi="Arial" w:cs="Arial"/>
                <w:sz w:val="20"/>
              </w:rPr>
              <w:t>8</w:t>
            </w:r>
            <w:r w:rsidR="00A62C3E" w:rsidRPr="00D5528C">
              <w:rPr>
                <w:rFonts w:ascii="Arial" w:hAnsi="Arial" w:cs="Arial"/>
                <w:sz w:val="20"/>
              </w:rPr>
              <w:t>*</w:t>
            </w:r>
          </w:p>
        </w:tc>
      </w:tr>
    </w:tbl>
    <w:p w14:paraId="2586DC74" w14:textId="77777777" w:rsidR="00A36B16" w:rsidRPr="00D5528C" w:rsidRDefault="00A36B16" w:rsidP="00A36B16">
      <w:pPr>
        <w:rPr>
          <w:rFonts w:ascii="Arial" w:hAnsi="Arial" w:cs="Arial"/>
          <w:sz w:val="20"/>
          <w:u w:val="single"/>
        </w:rPr>
      </w:pPr>
    </w:p>
    <w:p w14:paraId="3AA8BD56" w14:textId="77777777" w:rsidR="008E5ADE" w:rsidRPr="00D5528C" w:rsidRDefault="008E5ADE" w:rsidP="008E5ADE">
      <w:pPr>
        <w:rPr>
          <w:rFonts w:ascii="Arial" w:hAnsi="Arial" w:cs="Arial"/>
          <w:b/>
          <w:sz w:val="20"/>
        </w:rPr>
      </w:pPr>
      <w:bookmarkStart w:id="10" w:name="Professional_Comportment"/>
      <w:bookmarkEnd w:id="10"/>
      <w:r w:rsidRPr="00D5528C">
        <w:rPr>
          <w:rFonts w:ascii="Arial" w:hAnsi="Arial" w:cs="Arial"/>
          <w:b/>
          <w:sz w:val="20"/>
        </w:rPr>
        <w:t>Statutory Holidays or Instructor Absences</w:t>
      </w:r>
    </w:p>
    <w:p w14:paraId="1808D5DE" w14:textId="767462A2" w:rsidR="00A62C3E" w:rsidRPr="00D5528C" w:rsidRDefault="008E5ADE" w:rsidP="008E5ADE">
      <w:pPr>
        <w:rPr>
          <w:rFonts w:ascii="Arial" w:hAnsi="Arial" w:cs="Arial"/>
          <w:sz w:val="20"/>
        </w:rPr>
      </w:pPr>
      <w:r w:rsidRPr="00D5528C">
        <w:rPr>
          <w:rFonts w:ascii="Arial" w:hAnsi="Arial" w:cs="Arial"/>
          <w:sz w:val="20"/>
        </w:rPr>
        <w:t>Assignments and assessments are designed for students to achieve competencies as described by the learning outcomes.  For class time that is cancelled due to statutory holidays or instructor absences, students will be guided by faculty and course requirements to continue with learning opportunities to contribute to achieving competencies. </w:t>
      </w:r>
    </w:p>
    <w:p w14:paraId="1DCC38AF" w14:textId="77777777" w:rsidR="008E5ADE" w:rsidRPr="00D5528C" w:rsidRDefault="008E5ADE" w:rsidP="008E5ADE">
      <w:pPr>
        <w:rPr>
          <w:rFonts w:ascii="Arial" w:hAnsi="Arial" w:cs="Arial"/>
          <w:sz w:val="20"/>
        </w:rPr>
      </w:pPr>
    </w:p>
    <w:tbl>
      <w:tblPr>
        <w:tblW w:w="5000" w:type="pct"/>
        <w:tblBorders>
          <w:top w:val="single" w:sz="12" w:space="0" w:color="000080"/>
          <w:bottom w:val="single" w:sz="12" w:space="0" w:color="000080"/>
          <w:insideH w:val="single" w:sz="4" w:space="0" w:color="auto"/>
          <w:insideV w:val="single" w:sz="4" w:space="0" w:color="auto"/>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A4831" w:rsidRPr="00D5528C" w14:paraId="4246D079" w14:textId="77777777" w:rsidTr="00D203C8">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45BB6CB9" w14:textId="77777777" w:rsidR="00DA4831" w:rsidRPr="00D5528C" w:rsidRDefault="00DA4831" w:rsidP="00D203C8">
            <w:pPr>
              <w:keepNext/>
              <w:keepLines/>
              <w:spacing w:before="200"/>
              <w:jc w:val="center"/>
              <w:outlineLvl w:val="7"/>
              <w:rPr>
                <w:rFonts w:ascii="Arial" w:hAnsi="Arial" w:cs="Arial"/>
                <w:b/>
                <w:szCs w:val="24"/>
              </w:rPr>
            </w:pPr>
            <w:r w:rsidRPr="00D5528C">
              <w:rPr>
                <w:rFonts w:ascii="Arial" w:hAnsi="Arial" w:cs="Arial"/>
                <w:b/>
                <w:szCs w:val="24"/>
              </w:rPr>
              <w:t>Program Procedures</w:t>
            </w:r>
          </w:p>
        </w:tc>
      </w:tr>
    </w:tbl>
    <w:p w14:paraId="0C5681FB" w14:textId="77777777" w:rsidR="00DA4831" w:rsidRPr="00D5528C" w:rsidRDefault="00DA4831" w:rsidP="00DA4831">
      <w:pPr>
        <w:rPr>
          <w:rFonts w:ascii="Arial" w:hAnsi="Arial" w:cs="Arial"/>
          <w:sz w:val="20"/>
        </w:rPr>
      </w:pPr>
    </w:p>
    <w:p w14:paraId="741AC117" w14:textId="77777777" w:rsidR="00DA4831" w:rsidRPr="00D5528C" w:rsidRDefault="00DA4831" w:rsidP="00DA4831">
      <w:pPr>
        <w:rPr>
          <w:rFonts w:ascii="Arial" w:hAnsi="Arial" w:cs="Arial"/>
          <w:b/>
          <w:sz w:val="20"/>
        </w:rPr>
      </w:pPr>
      <w:r w:rsidRPr="00D5528C">
        <w:rPr>
          <w:rFonts w:ascii="Arial" w:hAnsi="Arial" w:cs="Arial"/>
          <w:b/>
          <w:sz w:val="20"/>
        </w:rPr>
        <w:lastRenderedPageBreak/>
        <w:t xml:space="preserve">Written Assignments </w:t>
      </w:r>
    </w:p>
    <w:p w14:paraId="416E75A2" w14:textId="77777777" w:rsidR="00DA4831" w:rsidRPr="00D5528C" w:rsidRDefault="00DA4831" w:rsidP="00DA4831">
      <w:pPr>
        <w:pStyle w:val="ListParagraph"/>
        <w:numPr>
          <w:ilvl w:val="0"/>
          <w:numId w:val="4"/>
        </w:numPr>
        <w:contextualSpacing/>
        <w:rPr>
          <w:rFonts w:cs="Arial"/>
          <w:sz w:val="20"/>
        </w:rPr>
      </w:pPr>
      <w:r w:rsidRPr="00D5528C">
        <w:rPr>
          <w:rFonts w:cs="Arial"/>
          <w:sz w:val="20"/>
        </w:rPr>
        <w:t>APA Style: All assignments are written in APA style using the Publication Manual of the American Psychological Association, 6</w:t>
      </w:r>
      <w:r w:rsidRPr="00D5528C">
        <w:rPr>
          <w:rFonts w:cs="Arial"/>
          <w:sz w:val="20"/>
          <w:vertAlign w:val="superscript"/>
        </w:rPr>
        <w:t>th</w:t>
      </w:r>
      <w:r w:rsidRPr="00D5528C">
        <w:rPr>
          <w:rFonts w:cs="Arial"/>
          <w:sz w:val="20"/>
        </w:rPr>
        <w:t xml:space="preserve"> edition.</w:t>
      </w:r>
    </w:p>
    <w:p w14:paraId="7E8F4E5E" w14:textId="069B7974" w:rsidR="00566055" w:rsidRPr="00D5528C" w:rsidRDefault="00DA4831" w:rsidP="00566055">
      <w:pPr>
        <w:pStyle w:val="ListParagraph"/>
        <w:numPr>
          <w:ilvl w:val="0"/>
          <w:numId w:val="4"/>
        </w:numPr>
        <w:contextualSpacing/>
        <w:rPr>
          <w:rFonts w:cs="Arial"/>
          <w:sz w:val="20"/>
        </w:rPr>
      </w:pPr>
      <w:r w:rsidRPr="00D5528C">
        <w:rPr>
          <w:rFonts w:cs="Arial"/>
          <w:sz w:val="20"/>
        </w:rPr>
        <w:t>Title and Reference Pages are required, as are inline citations.</w:t>
      </w:r>
    </w:p>
    <w:p w14:paraId="158F03A7" w14:textId="77777777" w:rsidR="00566055" w:rsidRPr="00D5528C" w:rsidRDefault="00566055" w:rsidP="00566055">
      <w:pPr>
        <w:contextualSpacing/>
        <w:rPr>
          <w:rFonts w:ascii="Arial" w:hAnsi="Arial" w:cs="Arial"/>
          <w:sz w:val="20"/>
        </w:rPr>
      </w:pPr>
    </w:p>
    <w:p w14:paraId="34FD630E" w14:textId="77CDD04C" w:rsidR="00566055" w:rsidRPr="00D5528C" w:rsidRDefault="00566055" w:rsidP="00566055">
      <w:pPr>
        <w:contextualSpacing/>
        <w:rPr>
          <w:rFonts w:ascii="Arial" w:hAnsi="Arial" w:cs="Arial"/>
          <w:b/>
          <w:sz w:val="22"/>
          <w:szCs w:val="22"/>
        </w:rPr>
      </w:pPr>
      <w:r w:rsidRPr="00D5528C">
        <w:rPr>
          <w:rFonts w:ascii="Arial" w:hAnsi="Arial" w:cs="Arial"/>
          <w:b/>
          <w:sz w:val="22"/>
          <w:szCs w:val="22"/>
        </w:rPr>
        <w:t>Technology/iPad/Laptop Policy</w:t>
      </w:r>
    </w:p>
    <w:p w14:paraId="5D937D38" w14:textId="7E37BB7C" w:rsidR="00566055" w:rsidRPr="00D5528C" w:rsidRDefault="00566055" w:rsidP="00566055">
      <w:pPr>
        <w:contextualSpacing/>
        <w:rPr>
          <w:rFonts w:ascii="Arial" w:hAnsi="Arial" w:cs="Arial"/>
          <w:sz w:val="22"/>
          <w:szCs w:val="22"/>
        </w:rPr>
      </w:pPr>
      <w:r w:rsidRPr="00D5528C">
        <w:rPr>
          <w:rFonts w:ascii="Arial" w:hAnsi="Arial" w:cs="Arial"/>
          <w:sz w:val="22"/>
          <w:szCs w:val="22"/>
        </w:rPr>
        <w:t xml:space="preserve">Students are asked to turn cell phones on silent and not to engage in cell phone use or other technology devices (iPad/Laptop) except during breaks, and before, or after class (unless otherwise requested by the instructor). Students should not be utilizing the internet for personal use during class. </w:t>
      </w:r>
    </w:p>
    <w:p w14:paraId="324C3023" w14:textId="77777777" w:rsidR="00DA4831" w:rsidRPr="00D5528C" w:rsidRDefault="00DA4831" w:rsidP="00DA4831">
      <w:pPr>
        <w:rPr>
          <w:rFonts w:ascii="Arial" w:hAnsi="Arial" w:cs="Arial"/>
          <w:b/>
          <w:sz w:val="20"/>
        </w:rPr>
      </w:pPr>
    </w:p>
    <w:p w14:paraId="4E3EC5D7" w14:textId="77777777" w:rsidR="00DC3522" w:rsidRPr="00D5528C" w:rsidRDefault="00DC3522" w:rsidP="00563A59">
      <w:pPr>
        <w:rPr>
          <w:rFonts w:ascii="Arial" w:hAnsi="Arial" w:cs="Arial"/>
          <w:b/>
          <w:sz w:val="20"/>
        </w:rPr>
      </w:pPr>
      <w:r w:rsidRPr="00D5528C">
        <w:rPr>
          <w:rFonts w:ascii="Arial" w:hAnsi="Arial" w:cs="Arial"/>
          <w:b/>
          <w:sz w:val="20"/>
        </w:rPr>
        <w:t>Grad</w:t>
      </w:r>
      <w:r w:rsidR="00EB575E" w:rsidRPr="00D5528C">
        <w:rPr>
          <w:rFonts w:ascii="Arial" w:hAnsi="Arial" w:cs="Arial"/>
          <w:b/>
          <w:sz w:val="20"/>
        </w:rPr>
        <w:t>e Point Classification</w:t>
      </w:r>
    </w:p>
    <w:p w14:paraId="5938A797" w14:textId="77777777" w:rsidR="00EB575E" w:rsidRPr="00D5528C" w:rsidRDefault="00EB575E" w:rsidP="00EB575E">
      <w:pPr>
        <w:rPr>
          <w:rFonts w:ascii="Arial" w:hAnsi="Arial" w:cs="Arial"/>
          <w:sz w:val="18"/>
          <w:szCs w:val="18"/>
        </w:rPr>
      </w:pPr>
    </w:p>
    <w:p w14:paraId="1ED75E0D" w14:textId="77777777" w:rsidR="00FF06C9" w:rsidRPr="00D5528C" w:rsidRDefault="00FE07A6" w:rsidP="00FF06C9">
      <w:pPr>
        <w:rPr>
          <w:rFonts w:ascii="Arial" w:hAnsi="Arial" w:cs="Arial"/>
          <w:sz w:val="18"/>
        </w:rPr>
      </w:pPr>
      <w:hyperlink r:id="rId16" w:anchor="Grade_Point_Classification" w:history="1">
        <w:r w:rsidR="00FF06C9" w:rsidRPr="00D5528C">
          <w:rPr>
            <w:rStyle w:val="Hyperlink"/>
            <w:rFonts w:ascii="Arial" w:hAnsi="Arial" w:cs="Arial"/>
            <w:sz w:val="18"/>
          </w:rPr>
          <w:t>http://catalog.thechicagoschool.edu/content.php?catoid=42&amp;navoid=2002#Grade_Point_Classification</w:t>
        </w:r>
      </w:hyperlink>
    </w:p>
    <w:p w14:paraId="36EC9851" w14:textId="77777777" w:rsidR="00EB575E" w:rsidRPr="00D5528C" w:rsidRDefault="00EB575E" w:rsidP="0086727B">
      <w:pPr>
        <w:rPr>
          <w:rFonts w:ascii="Arial" w:hAnsi="Arial" w:cs="Arial"/>
          <w:sz w:val="20"/>
        </w:rPr>
      </w:pPr>
      <w:r w:rsidRPr="00D5528C">
        <w:rPr>
          <w:rFonts w:ascii="Arial" w:hAnsi="Arial" w:cs="Arial"/>
          <w:sz w:val="20"/>
        </w:rPr>
        <w:t>All academic work in courses, seminars, independent studies, and practicum/internship is evaluated by the instructor and is noted on the student’s transcript. Instructors aw</w:t>
      </w:r>
      <w:r w:rsidR="00CA0660" w:rsidRPr="00D5528C">
        <w:rPr>
          <w:rFonts w:ascii="Arial" w:hAnsi="Arial" w:cs="Arial"/>
          <w:sz w:val="20"/>
        </w:rPr>
        <w:t>ard one of the following grades:</w:t>
      </w:r>
    </w:p>
    <w:p w14:paraId="29AF70D0" w14:textId="77777777" w:rsidR="00FF06C9" w:rsidRPr="00D5528C" w:rsidRDefault="00FF06C9" w:rsidP="0086727B">
      <w:pPr>
        <w:rPr>
          <w:rFonts w:ascii="Arial" w:hAnsi="Arial" w:cs="Arial"/>
          <w:sz w:val="20"/>
        </w:rPr>
      </w:pPr>
    </w:p>
    <w:tbl>
      <w:tblPr>
        <w:tblStyle w:val="TableGrid"/>
        <w:tblW w:w="0" w:type="auto"/>
        <w:tblInd w:w="108" w:type="dxa"/>
        <w:tblLook w:val="04A0" w:firstRow="1" w:lastRow="0" w:firstColumn="1" w:lastColumn="0" w:noHBand="0" w:noVBand="1"/>
      </w:tblPr>
      <w:tblGrid>
        <w:gridCol w:w="807"/>
        <w:gridCol w:w="3486"/>
        <w:gridCol w:w="981"/>
        <w:gridCol w:w="3968"/>
      </w:tblGrid>
      <w:tr w:rsidR="008568D1" w:rsidRPr="00D5528C" w14:paraId="1E96C14E" w14:textId="77777777" w:rsidTr="00E364A0">
        <w:tc>
          <w:tcPr>
            <w:tcW w:w="810" w:type="dxa"/>
            <w:shd w:val="clear" w:color="auto" w:fill="548DD4" w:themeFill="text2" w:themeFillTint="99"/>
          </w:tcPr>
          <w:p w14:paraId="704268FD" w14:textId="77777777" w:rsidR="008568D1" w:rsidRPr="00D5528C" w:rsidRDefault="008568D1" w:rsidP="00E364A0">
            <w:pPr>
              <w:spacing w:line="225" w:lineRule="exact"/>
              <w:ind w:left="-18" w:right="-20"/>
              <w:rPr>
                <w:rFonts w:ascii="Arial" w:eastAsia="Arial" w:hAnsi="Arial" w:cs="Arial"/>
                <w:sz w:val="20"/>
              </w:rPr>
            </w:pPr>
            <w:r w:rsidRPr="00D5528C">
              <w:rPr>
                <w:rFonts w:ascii="Arial" w:eastAsia="Arial" w:hAnsi="Arial" w:cs="Arial"/>
                <w:b/>
                <w:bCs/>
                <w:color w:val="FFFFFF"/>
                <w:spacing w:val="1"/>
                <w:sz w:val="20"/>
              </w:rPr>
              <w:t>G</w:t>
            </w:r>
            <w:r w:rsidRPr="00D5528C">
              <w:rPr>
                <w:rFonts w:ascii="Arial" w:eastAsia="Arial" w:hAnsi="Arial" w:cs="Arial"/>
                <w:b/>
                <w:bCs/>
                <w:color w:val="FFFFFF"/>
                <w:spacing w:val="-1"/>
                <w:sz w:val="20"/>
              </w:rPr>
              <w:t>r</w:t>
            </w:r>
            <w:r w:rsidRPr="00D5528C">
              <w:rPr>
                <w:rFonts w:ascii="Arial" w:eastAsia="Arial" w:hAnsi="Arial" w:cs="Arial"/>
                <w:b/>
                <w:bCs/>
                <w:color w:val="FFFFFF"/>
                <w:sz w:val="20"/>
              </w:rPr>
              <w:t>ade</w:t>
            </w:r>
          </w:p>
        </w:tc>
        <w:tc>
          <w:tcPr>
            <w:tcW w:w="3600" w:type="dxa"/>
            <w:shd w:val="clear" w:color="auto" w:fill="548DD4" w:themeFill="text2" w:themeFillTint="99"/>
          </w:tcPr>
          <w:p w14:paraId="3EC2A60D" w14:textId="77777777" w:rsidR="008568D1" w:rsidRPr="00D5528C" w:rsidRDefault="008568D1" w:rsidP="00E364A0">
            <w:pPr>
              <w:spacing w:line="225" w:lineRule="exact"/>
              <w:ind w:right="-20"/>
              <w:rPr>
                <w:rFonts w:ascii="Arial" w:eastAsia="Arial" w:hAnsi="Arial" w:cs="Arial"/>
                <w:sz w:val="20"/>
              </w:rPr>
            </w:pPr>
            <w:r w:rsidRPr="00D5528C">
              <w:rPr>
                <w:rFonts w:ascii="Arial" w:eastAsia="Arial" w:hAnsi="Arial" w:cs="Arial"/>
                <w:b/>
                <w:bCs/>
                <w:color w:val="FFFFFF"/>
                <w:spacing w:val="-1"/>
                <w:sz w:val="20"/>
              </w:rPr>
              <w:t>P</w:t>
            </w:r>
            <w:r w:rsidRPr="00D5528C">
              <w:rPr>
                <w:rFonts w:ascii="Arial" w:eastAsia="Arial" w:hAnsi="Arial" w:cs="Arial"/>
                <w:b/>
                <w:bCs/>
                <w:color w:val="FFFFFF"/>
                <w:sz w:val="20"/>
              </w:rPr>
              <w:t>e</w:t>
            </w:r>
            <w:r w:rsidRPr="00D5528C">
              <w:rPr>
                <w:rFonts w:ascii="Arial" w:eastAsia="Arial" w:hAnsi="Arial" w:cs="Arial"/>
                <w:b/>
                <w:bCs/>
                <w:color w:val="FFFFFF"/>
                <w:spacing w:val="1"/>
                <w:sz w:val="20"/>
              </w:rPr>
              <w:t>r</w:t>
            </w:r>
            <w:r w:rsidRPr="00D5528C">
              <w:rPr>
                <w:rFonts w:ascii="Arial" w:eastAsia="Arial" w:hAnsi="Arial" w:cs="Arial"/>
                <w:b/>
                <w:bCs/>
                <w:color w:val="FFFFFF"/>
                <w:sz w:val="20"/>
              </w:rPr>
              <w:t>c</w:t>
            </w:r>
            <w:r w:rsidRPr="00D5528C">
              <w:rPr>
                <w:rFonts w:ascii="Arial" w:eastAsia="Arial" w:hAnsi="Arial" w:cs="Arial"/>
                <w:b/>
                <w:bCs/>
                <w:color w:val="FFFFFF"/>
                <w:spacing w:val="-1"/>
                <w:sz w:val="20"/>
              </w:rPr>
              <w:t>e</w:t>
            </w:r>
            <w:r w:rsidRPr="00D5528C">
              <w:rPr>
                <w:rFonts w:ascii="Arial" w:eastAsia="Arial" w:hAnsi="Arial" w:cs="Arial"/>
                <w:b/>
                <w:bCs/>
                <w:color w:val="FFFFFF"/>
                <w:sz w:val="20"/>
              </w:rPr>
              <w:t>n</w:t>
            </w:r>
            <w:r w:rsidRPr="00D5528C">
              <w:rPr>
                <w:rFonts w:ascii="Arial" w:eastAsia="Arial" w:hAnsi="Arial" w:cs="Arial"/>
                <w:b/>
                <w:bCs/>
                <w:color w:val="FFFFFF"/>
                <w:spacing w:val="1"/>
                <w:sz w:val="20"/>
              </w:rPr>
              <w:t>t</w:t>
            </w:r>
            <w:r w:rsidRPr="00D5528C">
              <w:rPr>
                <w:rFonts w:ascii="Arial" w:eastAsia="Arial" w:hAnsi="Arial" w:cs="Arial"/>
                <w:b/>
                <w:bCs/>
                <w:color w:val="FFFFFF"/>
                <w:sz w:val="20"/>
              </w:rPr>
              <w:t>ag</w:t>
            </w:r>
            <w:r w:rsidRPr="00D5528C">
              <w:rPr>
                <w:rFonts w:ascii="Arial" w:eastAsia="Arial" w:hAnsi="Arial" w:cs="Arial"/>
                <w:b/>
                <w:bCs/>
                <w:color w:val="FFFFFF"/>
                <w:spacing w:val="2"/>
                <w:sz w:val="20"/>
              </w:rPr>
              <w:t>e</w:t>
            </w:r>
            <w:r w:rsidRPr="00D5528C">
              <w:rPr>
                <w:rFonts w:ascii="Arial" w:eastAsia="Arial" w:hAnsi="Arial" w:cs="Arial"/>
                <w:b/>
                <w:bCs/>
                <w:color w:val="FFFFFF"/>
                <w:sz w:val="20"/>
              </w:rPr>
              <w:t>s</w:t>
            </w:r>
          </w:p>
        </w:tc>
        <w:tc>
          <w:tcPr>
            <w:tcW w:w="990" w:type="dxa"/>
            <w:shd w:val="clear" w:color="auto" w:fill="548DD4" w:themeFill="text2" w:themeFillTint="99"/>
          </w:tcPr>
          <w:p w14:paraId="4C69092E" w14:textId="77777777" w:rsidR="008568D1" w:rsidRPr="00D5528C" w:rsidRDefault="008568D1" w:rsidP="00E364A0">
            <w:pPr>
              <w:spacing w:line="225" w:lineRule="exact"/>
              <w:ind w:left="-18" w:right="-20"/>
              <w:jc w:val="center"/>
              <w:rPr>
                <w:rFonts w:ascii="Arial" w:eastAsia="Arial" w:hAnsi="Arial" w:cs="Arial"/>
                <w:sz w:val="20"/>
              </w:rPr>
            </w:pPr>
            <w:r w:rsidRPr="00D5528C">
              <w:rPr>
                <w:rFonts w:ascii="Arial" w:eastAsia="Arial" w:hAnsi="Arial" w:cs="Arial"/>
                <w:b/>
                <w:bCs/>
                <w:color w:val="FFFFFF"/>
                <w:spacing w:val="-1"/>
                <w:sz w:val="20"/>
              </w:rPr>
              <w:t>P</w:t>
            </w:r>
            <w:r w:rsidRPr="00D5528C">
              <w:rPr>
                <w:rFonts w:ascii="Arial" w:eastAsia="Arial" w:hAnsi="Arial" w:cs="Arial"/>
                <w:b/>
                <w:bCs/>
                <w:color w:val="FFFFFF"/>
                <w:sz w:val="20"/>
              </w:rPr>
              <w:t>oin</w:t>
            </w:r>
            <w:r w:rsidRPr="00D5528C">
              <w:rPr>
                <w:rFonts w:ascii="Arial" w:eastAsia="Arial" w:hAnsi="Arial" w:cs="Arial"/>
                <w:b/>
                <w:bCs/>
                <w:color w:val="FFFFFF"/>
                <w:spacing w:val="1"/>
                <w:sz w:val="20"/>
              </w:rPr>
              <w:t>t</w:t>
            </w:r>
            <w:r w:rsidRPr="00D5528C">
              <w:rPr>
                <w:rFonts w:ascii="Arial" w:eastAsia="Arial" w:hAnsi="Arial" w:cs="Arial"/>
                <w:b/>
                <w:bCs/>
                <w:color w:val="FFFFFF"/>
                <w:sz w:val="20"/>
              </w:rPr>
              <w:t>s</w:t>
            </w:r>
          </w:p>
        </w:tc>
        <w:tc>
          <w:tcPr>
            <w:tcW w:w="4068" w:type="dxa"/>
            <w:shd w:val="clear" w:color="auto" w:fill="548DD4" w:themeFill="text2" w:themeFillTint="99"/>
          </w:tcPr>
          <w:p w14:paraId="7491F5FC" w14:textId="77777777" w:rsidR="008568D1" w:rsidRPr="00D5528C" w:rsidRDefault="008568D1" w:rsidP="00E364A0">
            <w:pPr>
              <w:spacing w:line="225" w:lineRule="exact"/>
              <w:ind w:left="-18" w:right="-20"/>
              <w:rPr>
                <w:rFonts w:ascii="Arial" w:eastAsia="Arial" w:hAnsi="Arial" w:cs="Arial"/>
                <w:sz w:val="20"/>
              </w:rPr>
            </w:pPr>
            <w:r w:rsidRPr="00D5528C">
              <w:rPr>
                <w:rFonts w:ascii="Arial" w:eastAsia="Arial" w:hAnsi="Arial" w:cs="Arial"/>
                <w:b/>
                <w:bCs/>
                <w:color w:val="FFFFFF"/>
                <w:sz w:val="20"/>
              </w:rPr>
              <w:t>Des</w:t>
            </w:r>
            <w:r w:rsidRPr="00D5528C">
              <w:rPr>
                <w:rFonts w:ascii="Arial" w:eastAsia="Arial" w:hAnsi="Arial" w:cs="Arial"/>
                <w:b/>
                <w:bCs/>
                <w:color w:val="FFFFFF"/>
                <w:spacing w:val="1"/>
                <w:sz w:val="20"/>
              </w:rPr>
              <w:t>c</w:t>
            </w:r>
            <w:r w:rsidRPr="00D5528C">
              <w:rPr>
                <w:rFonts w:ascii="Arial" w:eastAsia="Arial" w:hAnsi="Arial" w:cs="Arial"/>
                <w:b/>
                <w:bCs/>
                <w:color w:val="FFFFFF"/>
                <w:spacing w:val="-1"/>
                <w:sz w:val="20"/>
              </w:rPr>
              <w:t>r</w:t>
            </w:r>
            <w:r w:rsidRPr="00D5528C">
              <w:rPr>
                <w:rFonts w:ascii="Arial" w:eastAsia="Arial" w:hAnsi="Arial" w:cs="Arial"/>
                <w:b/>
                <w:bCs/>
                <w:color w:val="FFFFFF"/>
                <w:sz w:val="20"/>
              </w:rPr>
              <w:t>ip</w:t>
            </w:r>
            <w:r w:rsidRPr="00D5528C">
              <w:rPr>
                <w:rFonts w:ascii="Arial" w:eastAsia="Arial" w:hAnsi="Arial" w:cs="Arial"/>
                <w:b/>
                <w:bCs/>
                <w:color w:val="FFFFFF"/>
                <w:spacing w:val="1"/>
                <w:sz w:val="20"/>
              </w:rPr>
              <w:t>t</w:t>
            </w:r>
            <w:r w:rsidRPr="00D5528C">
              <w:rPr>
                <w:rFonts w:ascii="Arial" w:eastAsia="Arial" w:hAnsi="Arial" w:cs="Arial"/>
                <w:b/>
                <w:bCs/>
                <w:color w:val="FFFFFF"/>
                <w:sz w:val="20"/>
              </w:rPr>
              <w:t>ion</w:t>
            </w:r>
          </w:p>
        </w:tc>
      </w:tr>
      <w:tr w:rsidR="008568D1" w:rsidRPr="00D5528C" w14:paraId="662DEC6D" w14:textId="77777777" w:rsidTr="00E364A0">
        <w:tc>
          <w:tcPr>
            <w:tcW w:w="810" w:type="dxa"/>
          </w:tcPr>
          <w:p w14:paraId="18829173"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z w:val="20"/>
              </w:rPr>
              <w:t>A</w:t>
            </w:r>
          </w:p>
        </w:tc>
        <w:tc>
          <w:tcPr>
            <w:tcW w:w="3600" w:type="dxa"/>
          </w:tcPr>
          <w:p w14:paraId="6412A086" w14:textId="77777777" w:rsidR="008568D1" w:rsidRPr="00D5528C" w:rsidRDefault="008568D1" w:rsidP="00E364A0">
            <w:pPr>
              <w:spacing w:line="229" w:lineRule="exact"/>
              <w:ind w:right="-20"/>
              <w:rPr>
                <w:rFonts w:ascii="Arial" w:eastAsia="Arial" w:hAnsi="Arial" w:cs="Arial"/>
                <w:sz w:val="20"/>
              </w:rPr>
            </w:pPr>
            <w:r w:rsidRPr="00D5528C">
              <w:rPr>
                <w:rFonts w:ascii="Arial" w:eastAsia="Arial" w:hAnsi="Arial" w:cs="Arial"/>
                <w:sz w:val="20"/>
              </w:rPr>
              <w:t>94</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1</w:t>
            </w:r>
            <w:r w:rsidRPr="00D5528C">
              <w:rPr>
                <w:rFonts w:ascii="Arial" w:eastAsia="Arial" w:hAnsi="Arial" w:cs="Arial"/>
                <w:spacing w:val="-1"/>
                <w:sz w:val="20"/>
              </w:rPr>
              <w:t>0</w:t>
            </w:r>
            <w:r w:rsidRPr="00D5528C">
              <w:rPr>
                <w:rFonts w:ascii="Arial" w:eastAsia="Arial" w:hAnsi="Arial" w:cs="Arial"/>
                <w:spacing w:val="2"/>
                <w:sz w:val="20"/>
              </w:rPr>
              <w:t>0</w:t>
            </w:r>
            <w:r w:rsidRPr="00D5528C">
              <w:rPr>
                <w:rFonts w:ascii="Arial" w:eastAsia="Arial" w:hAnsi="Arial" w:cs="Arial"/>
                <w:sz w:val="20"/>
              </w:rPr>
              <w:t>%</w:t>
            </w:r>
          </w:p>
        </w:tc>
        <w:tc>
          <w:tcPr>
            <w:tcW w:w="990" w:type="dxa"/>
          </w:tcPr>
          <w:p w14:paraId="39A513EA" w14:textId="77777777" w:rsidR="008568D1" w:rsidRPr="00D5528C" w:rsidRDefault="008568D1" w:rsidP="00E364A0">
            <w:pPr>
              <w:spacing w:line="229" w:lineRule="exact"/>
              <w:ind w:left="-18" w:right="-20"/>
              <w:jc w:val="center"/>
              <w:rPr>
                <w:rFonts w:ascii="Arial" w:eastAsia="Arial" w:hAnsi="Arial" w:cs="Arial"/>
                <w:sz w:val="20"/>
              </w:rPr>
            </w:pPr>
            <w:r w:rsidRPr="00D5528C">
              <w:rPr>
                <w:rFonts w:ascii="Arial" w:eastAsia="Arial" w:hAnsi="Arial" w:cs="Arial"/>
                <w:sz w:val="20"/>
              </w:rPr>
              <w:t>4.00</w:t>
            </w:r>
          </w:p>
        </w:tc>
        <w:tc>
          <w:tcPr>
            <w:tcW w:w="4068" w:type="dxa"/>
          </w:tcPr>
          <w:p w14:paraId="0CF9CCAE"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pacing w:val="-1"/>
                <w:sz w:val="20"/>
              </w:rPr>
              <w:t>S</w:t>
            </w:r>
            <w:r w:rsidRPr="00D5528C">
              <w:rPr>
                <w:rFonts w:ascii="Arial" w:eastAsia="Arial" w:hAnsi="Arial" w:cs="Arial"/>
                <w:sz w:val="20"/>
              </w:rPr>
              <w:t>u</w:t>
            </w:r>
            <w:r w:rsidRPr="00D5528C">
              <w:rPr>
                <w:rFonts w:ascii="Arial" w:eastAsia="Arial" w:hAnsi="Arial" w:cs="Arial"/>
                <w:spacing w:val="1"/>
                <w:sz w:val="20"/>
              </w:rPr>
              <w:t>p</w:t>
            </w:r>
            <w:r w:rsidRPr="00D5528C">
              <w:rPr>
                <w:rFonts w:ascii="Arial" w:eastAsia="Arial" w:hAnsi="Arial" w:cs="Arial"/>
                <w:sz w:val="20"/>
              </w:rPr>
              <w:t>eri</w:t>
            </w:r>
            <w:r w:rsidRPr="00D5528C">
              <w:rPr>
                <w:rFonts w:ascii="Arial" w:eastAsia="Arial" w:hAnsi="Arial" w:cs="Arial"/>
                <w:spacing w:val="-1"/>
                <w:sz w:val="20"/>
              </w:rPr>
              <w:t>o</w:t>
            </w:r>
            <w:r w:rsidRPr="00D5528C">
              <w:rPr>
                <w:rFonts w:ascii="Arial" w:eastAsia="Arial" w:hAnsi="Arial" w:cs="Arial"/>
                <w:sz w:val="20"/>
              </w:rPr>
              <w:t>r</w:t>
            </w:r>
          </w:p>
        </w:tc>
      </w:tr>
      <w:tr w:rsidR="008568D1" w:rsidRPr="00D5528C" w14:paraId="2FDE1765" w14:textId="77777777" w:rsidTr="00E364A0">
        <w:tc>
          <w:tcPr>
            <w:tcW w:w="810" w:type="dxa"/>
          </w:tcPr>
          <w:p w14:paraId="0AD3FACD"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A</w:t>
            </w:r>
            <w:r w:rsidRPr="00D5528C">
              <w:rPr>
                <w:rFonts w:ascii="Arial" w:eastAsia="Arial" w:hAnsi="Arial" w:cs="Arial"/>
                <w:sz w:val="20"/>
              </w:rPr>
              <w:t>-</w:t>
            </w:r>
          </w:p>
        </w:tc>
        <w:tc>
          <w:tcPr>
            <w:tcW w:w="3600" w:type="dxa"/>
          </w:tcPr>
          <w:p w14:paraId="01493EDA"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90</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93%</w:t>
            </w:r>
          </w:p>
        </w:tc>
        <w:tc>
          <w:tcPr>
            <w:tcW w:w="990" w:type="dxa"/>
          </w:tcPr>
          <w:p w14:paraId="71FCE365"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3.67</w:t>
            </w:r>
          </w:p>
        </w:tc>
        <w:tc>
          <w:tcPr>
            <w:tcW w:w="4068" w:type="dxa"/>
          </w:tcPr>
          <w:p w14:paraId="0DAC8E5C"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E</w:t>
            </w:r>
            <w:r w:rsidRPr="00D5528C">
              <w:rPr>
                <w:rFonts w:ascii="Arial" w:eastAsia="Arial" w:hAnsi="Arial" w:cs="Arial"/>
                <w:spacing w:val="1"/>
                <w:sz w:val="20"/>
              </w:rPr>
              <w:t>xc</w:t>
            </w:r>
            <w:r w:rsidRPr="00D5528C">
              <w:rPr>
                <w:rFonts w:ascii="Arial" w:eastAsia="Arial" w:hAnsi="Arial" w:cs="Arial"/>
                <w:sz w:val="20"/>
              </w:rPr>
              <w:t>e</w:t>
            </w:r>
            <w:r w:rsidRPr="00D5528C">
              <w:rPr>
                <w:rFonts w:ascii="Arial" w:eastAsia="Arial" w:hAnsi="Arial" w:cs="Arial"/>
                <w:spacing w:val="-1"/>
                <w:sz w:val="20"/>
              </w:rPr>
              <w:t>l</w:t>
            </w:r>
            <w:r w:rsidRPr="00D5528C">
              <w:rPr>
                <w:rFonts w:ascii="Arial" w:eastAsia="Arial" w:hAnsi="Arial" w:cs="Arial"/>
                <w:spacing w:val="1"/>
                <w:sz w:val="20"/>
              </w:rPr>
              <w:t>l</w:t>
            </w:r>
            <w:r w:rsidRPr="00D5528C">
              <w:rPr>
                <w:rFonts w:ascii="Arial" w:eastAsia="Arial" w:hAnsi="Arial" w:cs="Arial"/>
                <w:sz w:val="20"/>
              </w:rPr>
              <w:t>e</w:t>
            </w:r>
            <w:r w:rsidRPr="00D5528C">
              <w:rPr>
                <w:rFonts w:ascii="Arial" w:eastAsia="Arial" w:hAnsi="Arial" w:cs="Arial"/>
                <w:spacing w:val="-1"/>
                <w:sz w:val="20"/>
              </w:rPr>
              <w:t>n</w:t>
            </w:r>
            <w:r w:rsidRPr="00D5528C">
              <w:rPr>
                <w:rFonts w:ascii="Arial" w:eastAsia="Arial" w:hAnsi="Arial" w:cs="Arial"/>
                <w:sz w:val="20"/>
              </w:rPr>
              <w:t>t</w:t>
            </w:r>
          </w:p>
        </w:tc>
      </w:tr>
      <w:tr w:rsidR="008568D1" w:rsidRPr="00D5528C" w14:paraId="68667436" w14:textId="77777777" w:rsidTr="00E364A0">
        <w:tc>
          <w:tcPr>
            <w:tcW w:w="810" w:type="dxa"/>
          </w:tcPr>
          <w:p w14:paraId="76344B77"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B+</w:t>
            </w:r>
          </w:p>
        </w:tc>
        <w:tc>
          <w:tcPr>
            <w:tcW w:w="3600" w:type="dxa"/>
          </w:tcPr>
          <w:p w14:paraId="4F4002E6"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88</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89%</w:t>
            </w:r>
          </w:p>
        </w:tc>
        <w:tc>
          <w:tcPr>
            <w:tcW w:w="990" w:type="dxa"/>
          </w:tcPr>
          <w:p w14:paraId="65BC1655"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3.33</w:t>
            </w:r>
          </w:p>
        </w:tc>
        <w:tc>
          <w:tcPr>
            <w:tcW w:w="4068" w:type="dxa"/>
          </w:tcPr>
          <w:p w14:paraId="7BB1A07A"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V</w:t>
            </w:r>
            <w:r w:rsidRPr="00D5528C">
              <w:rPr>
                <w:rFonts w:ascii="Arial" w:eastAsia="Arial" w:hAnsi="Arial" w:cs="Arial"/>
                <w:sz w:val="20"/>
              </w:rPr>
              <w:t>e</w:t>
            </w:r>
            <w:r w:rsidRPr="00D5528C">
              <w:rPr>
                <w:rFonts w:ascii="Arial" w:eastAsia="Arial" w:hAnsi="Arial" w:cs="Arial"/>
                <w:spacing w:val="3"/>
                <w:sz w:val="20"/>
              </w:rPr>
              <w:t>r</w:t>
            </w:r>
            <w:r w:rsidRPr="00D5528C">
              <w:rPr>
                <w:rFonts w:ascii="Arial" w:eastAsia="Arial" w:hAnsi="Arial" w:cs="Arial"/>
                <w:sz w:val="20"/>
              </w:rPr>
              <w:t>y</w:t>
            </w:r>
            <w:r w:rsidRPr="00D5528C">
              <w:rPr>
                <w:rFonts w:ascii="Arial" w:eastAsia="Arial" w:hAnsi="Arial" w:cs="Arial"/>
                <w:spacing w:val="-6"/>
                <w:sz w:val="20"/>
              </w:rPr>
              <w:t xml:space="preserve"> </w:t>
            </w:r>
            <w:r w:rsidRPr="00D5528C">
              <w:rPr>
                <w:rFonts w:ascii="Arial" w:eastAsia="Arial" w:hAnsi="Arial" w:cs="Arial"/>
                <w:spacing w:val="-1"/>
                <w:sz w:val="20"/>
              </w:rPr>
              <w:t>S</w:t>
            </w:r>
            <w:r w:rsidRPr="00D5528C">
              <w:rPr>
                <w:rFonts w:ascii="Arial" w:eastAsia="Arial" w:hAnsi="Arial" w:cs="Arial"/>
                <w:spacing w:val="2"/>
                <w:sz w:val="20"/>
              </w:rPr>
              <w:t>a</w:t>
            </w:r>
            <w:r w:rsidRPr="00D5528C">
              <w:rPr>
                <w:rFonts w:ascii="Arial" w:eastAsia="Arial" w:hAnsi="Arial" w:cs="Arial"/>
                <w:sz w:val="20"/>
              </w:rPr>
              <w:t>t</w:t>
            </w:r>
            <w:r w:rsidRPr="00D5528C">
              <w:rPr>
                <w:rFonts w:ascii="Arial" w:eastAsia="Arial" w:hAnsi="Arial" w:cs="Arial"/>
                <w:spacing w:val="-1"/>
                <w:sz w:val="20"/>
              </w:rPr>
              <w:t>i</w:t>
            </w:r>
            <w:r w:rsidRPr="00D5528C">
              <w:rPr>
                <w:rFonts w:ascii="Arial" w:eastAsia="Arial" w:hAnsi="Arial" w:cs="Arial"/>
                <w:spacing w:val="1"/>
                <w:sz w:val="20"/>
              </w:rPr>
              <w:t>s</w:t>
            </w:r>
            <w:r w:rsidRPr="00D5528C">
              <w:rPr>
                <w:rFonts w:ascii="Arial" w:eastAsia="Arial" w:hAnsi="Arial" w:cs="Arial"/>
                <w:spacing w:val="2"/>
                <w:sz w:val="20"/>
              </w:rPr>
              <w:t>f</w:t>
            </w:r>
            <w:r w:rsidRPr="00D5528C">
              <w:rPr>
                <w:rFonts w:ascii="Arial" w:eastAsia="Arial" w:hAnsi="Arial" w:cs="Arial"/>
                <w:sz w:val="20"/>
              </w:rPr>
              <w:t>a</w:t>
            </w:r>
            <w:r w:rsidRPr="00D5528C">
              <w:rPr>
                <w:rFonts w:ascii="Arial" w:eastAsia="Arial" w:hAnsi="Arial" w:cs="Arial"/>
                <w:spacing w:val="1"/>
                <w:sz w:val="20"/>
              </w:rPr>
              <w:t>c</w:t>
            </w:r>
            <w:r w:rsidRPr="00D5528C">
              <w:rPr>
                <w:rFonts w:ascii="Arial" w:eastAsia="Arial" w:hAnsi="Arial" w:cs="Arial"/>
                <w:sz w:val="20"/>
              </w:rPr>
              <w:t>to</w:t>
            </w:r>
            <w:r w:rsidRPr="00D5528C">
              <w:rPr>
                <w:rFonts w:ascii="Arial" w:eastAsia="Arial" w:hAnsi="Arial" w:cs="Arial"/>
                <w:spacing w:val="3"/>
                <w:sz w:val="20"/>
              </w:rPr>
              <w:t>r</w:t>
            </w:r>
            <w:r w:rsidRPr="00D5528C">
              <w:rPr>
                <w:rFonts w:ascii="Arial" w:eastAsia="Arial" w:hAnsi="Arial" w:cs="Arial"/>
                <w:sz w:val="20"/>
              </w:rPr>
              <w:t>y</w:t>
            </w:r>
          </w:p>
        </w:tc>
      </w:tr>
      <w:tr w:rsidR="008568D1" w:rsidRPr="00D5528C" w14:paraId="6EF2BDD5" w14:textId="77777777" w:rsidTr="00E364A0">
        <w:tc>
          <w:tcPr>
            <w:tcW w:w="810" w:type="dxa"/>
          </w:tcPr>
          <w:p w14:paraId="3D851A41"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B</w:t>
            </w:r>
          </w:p>
        </w:tc>
        <w:tc>
          <w:tcPr>
            <w:tcW w:w="3600" w:type="dxa"/>
          </w:tcPr>
          <w:p w14:paraId="364CF2E6"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83</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87%</w:t>
            </w:r>
          </w:p>
        </w:tc>
        <w:tc>
          <w:tcPr>
            <w:tcW w:w="990" w:type="dxa"/>
          </w:tcPr>
          <w:p w14:paraId="410F3FBD"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3.00</w:t>
            </w:r>
          </w:p>
        </w:tc>
        <w:tc>
          <w:tcPr>
            <w:tcW w:w="4068" w:type="dxa"/>
          </w:tcPr>
          <w:p w14:paraId="010D1BDE"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S</w:t>
            </w:r>
            <w:r w:rsidRPr="00D5528C">
              <w:rPr>
                <w:rFonts w:ascii="Arial" w:eastAsia="Arial" w:hAnsi="Arial" w:cs="Arial"/>
                <w:sz w:val="20"/>
              </w:rPr>
              <w:t>a</w:t>
            </w:r>
            <w:r w:rsidRPr="00D5528C">
              <w:rPr>
                <w:rFonts w:ascii="Arial" w:eastAsia="Arial" w:hAnsi="Arial" w:cs="Arial"/>
                <w:spacing w:val="2"/>
                <w:sz w:val="20"/>
              </w:rPr>
              <w:t>t</w:t>
            </w:r>
            <w:r w:rsidRPr="00D5528C">
              <w:rPr>
                <w:rFonts w:ascii="Arial" w:eastAsia="Arial" w:hAnsi="Arial" w:cs="Arial"/>
                <w:spacing w:val="-1"/>
                <w:sz w:val="20"/>
              </w:rPr>
              <w:t>i</w:t>
            </w:r>
            <w:r w:rsidRPr="00D5528C">
              <w:rPr>
                <w:rFonts w:ascii="Arial" w:eastAsia="Arial" w:hAnsi="Arial" w:cs="Arial"/>
                <w:spacing w:val="1"/>
                <w:sz w:val="20"/>
              </w:rPr>
              <w:t>s</w:t>
            </w:r>
            <w:r w:rsidRPr="00D5528C">
              <w:rPr>
                <w:rFonts w:ascii="Arial" w:eastAsia="Arial" w:hAnsi="Arial" w:cs="Arial"/>
                <w:spacing w:val="2"/>
                <w:sz w:val="20"/>
              </w:rPr>
              <w:t>f</w:t>
            </w:r>
            <w:r w:rsidRPr="00D5528C">
              <w:rPr>
                <w:rFonts w:ascii="Arial" w:eastAsia="Arial" w:hAnsi="Arial" w:cs="Arial"/>
                <w:sz w:val="20"/>
              </w:rPr>
              <w:t>a</w:t>
            </w:r>
            <w:r w:rsidRPr="00D5528C">
              <w:rPr>
                <w:rFonts w:ascii="Arial" w:eastAsia="Arial" w:hAnsi="Arial" w:cs="Arial"/>
                <w:spacing w:val="1"/>
                <w:sz w:val="20"/>
              </w:rPr>
              <w:t>c</w:t>
            </w:r>
            <w:r w:rsidRPr="00D5528C">
              <w:rPr>
                <w:rFonts w:ascii="Arial" w:eastAsia="Arial" w:hAnsi="Arial" w:cs="Arial"/>
                <w:sz w:val="20"/>
              </w:rPr>
              <w:t>to</w:t>
            </w:r>
            <w:r w:rsidRPr="00D5528C">
              <w:rPr>
                <w:rFonts w:ascii="Arial" w:eastAsia="Arial" w:hAnsi="Arial" w:cs="Arial"/>
                <w:spacing w:val="3"/>
                <w:sz w:val="20"/>
              </w:rPr>
              <w:t>r</w:t>
            </w:r>
            <w:r w:rsidRPr="00D5528C">
              <w:rPr>
                <w:rFonts w:ascii="Arial" w:eastAsia="Arial" w:hAnsi="Arial" w:cs="Arial"/>
                <w:sz w:val="20"/>
              </w:rPr>
              <w:t>y</w:t>
            </w:r>
          </w:p>
        </w:tc>
      </w:tr>
      <w:tr w:rsidR="008568D1" w:rsidRPr="00D5528C" w14:paraId="2EC2EE38" w14:textId="77777777" w:rsidTr="00E364A0">
        <w:tc>
          <w:tcPr>
            <w:tcW w:w="810" w:type="dxa"/>
          </w:tcPr>
          <w:p w14:paraId="71697855"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B</w:t>
            </w:r>
            <w:r w:rsidRPr="00D5528C">
              <w:rPr>
                <w:rFonts w:ascii="Arial" w:eastAsia="Arial" w:hAnsi="Arial" w:cs="Arial"/>
                <w:sz w:val="20"/>
              </w:rPr>
              <w:t>-</w:t>
            </w:r>
          </w:p>
        </w:tc>
        <w:tc>
          <w:tcPr>
            <w:tcW w:w="3600" w:type="dxa"/>
          </w:tcPr>
          <w:p w14:paraId="763A4618"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80</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82%</w:t>
            </w:r>
          </w:p>
        </w:tc>
        <w:tc>
          <w:tcPr>
            <w:tcW w:w="990" w:type="dxa"/>
          </w:tcPr>
          <w:p w14:paraId="349FF23E"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2.67</w:t>
            </w:r>
          </w:p>
        </w:tc>
        <w:tc>
          <w:tcPr>
            <w:tcW w:w="4068" w:type="dxa"/>
          </w:tcPr>
          <w:p w14:paraId="771D012C"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M</w:t>
            </w:r>
            <w:r w:rsidRPr="00D5528C">
              <w:rPr>
                <w:rFonts w:ascii="Arial" w:eastAsia="Arial" w:hAnsi="Arial" w:cs="Arial"/>
                <w:spacing w:val="-1"/>
                <w:sz w:val="20"/>
              </w:rPr>
              <w:t>a</w:t>
            </w:r>
            <w:r w:rsidRPr="00D5528C">
              <w:rPr>
                <w:rFonts w:ascii="Arial" w:eastAsia="Arial" w:hAnsi="Arial" w:cs="Arial"/>
                <w:spacing w:val="1"/>
                <w:sz w:val="20"/>
              </w:rPr>
              <w:t>r</w:t>
            </w:r>
            <w:r w:rsidRPr="00D5528C">
              <w:rPr>
                <w:rFonts w:ascii="Arial" w:eastAsia="Arial" w:hAnsi="Arial" w:cs="Arial"/>
                <w:sz w:val="20"/>
              </w:rPr>
              <w:t>g</w:t>
            </w:r>
            <w:r w:rsidRPr="00D5528C">
              <w:rPr>
                <w:rFonts w:ascii="Arial" w:eastAsia="Arial" w:hAnsi="Arial" w:cs="Arial"/>
                <w:spacing w:val="1"/>
                <w:sz w:val="20"/>
              </w:rPr>
              <w:t>i</w:t>
            </w:r>
            <w:r w:rsidRPr="00D5528C">
              <w:rPr>
                <w:rFonts w:ascii="Arial" w:eastAsia="Arial" w:hAnsi="Arial" w:cs="Arial"/>
                <w:sz w:val="20"/>
              </w:rPr>
              <w:t>n</w:t>
            </w:r>
            <w:r w:rsidRPr="00D5528C">
              <w:rPr>
                <w:rFonts w:ascii="Arial" w:eastAsia="Arial" w:hAnsi="Arial" w:cs="Arial"/>
                <w:spacing w:val="1"/>
                <w:sz w:val="20"/>
              </w:rPr>
              <w:t>a</w:t>
            </w:r>
            <w:r w:rsidRPr="00D5528C">
              <w:rPr>
                <w:rFonts w:ascii="Arial" w:eastAsia="Arial" w:hAnsi="Arial" w:cs="Arial"/>
                <w:spacing w:val="-1"/>
                <w:sz w:val="20"/>
              </w:rPr>
              <w:t>l</w:t>
            </w:r>
            <w:r w:rsidRPr="00D5528C">
              <w:rPr>
                <w:rFonts w:ascii="Arial" w:eastAsia="Arial" w:hAnsi="Arial" w:cs="Arial"/>
                <w:spacing w:val="4"/>
                <w:sz w:val="20"/>
              </w:rPr>
              <w:t>l</w:t>
            </w:r>
            <w:r w:rsidRPr="00D5528C">
              <w:rPr>
                <w:rFonts w:ascii="Arial" w:eastAsia="Arial" w:hAnsi="Arial" w:cs="Arial"/>
                <w:sz w:val="20"/>
              </w:rPr>
              <w:t>y</w:t>
            </w:r>
            <w:r w:rsidRPr="00D5528C">
              <w:rPr>
                <w:rFonts w:ascii="Arial" w:eastAsia="Arial" w:hAnsi="Arial" w:cs="Arial"/>
                <w:spacing w:val="-11"/>
                <w:sz w:val="20"/>
              </w:rPr>
              <w:t xml:space="preserve"> </w:t>
            </w:r>
            <w:r w:rsidRPr="00D5528C">
              <w:rPr>
                <w:rFonts w:ascii="Arial" w:eastAsia="Arial" w:hAnsi="Arial" w:cs="Arial"/>
                <w:spacing w:val="-1"/>
                <w:sz w:val="20"/>
              </w:rPr>
              <w:t>S</w:t>
            </w:r>
            <w:r w:rsidRPr="00D5528C">
              <w:rPr>
                <w:rFonts w:ascii="Arial" w:eastAsia="Arial" w:hAnsi="Arial" w:cs="Arial"/>
                <w:sz w:val="20"/>
              </w:rPr>
              <w:t>a</w:t>
            </w:r>
            <w:r w:rsidRPr="00D5528C">
              <w:rPr>
                <w:rFonts w:ascii="Arial" w:eastAsia="Arial" w:hAnsi="Arial" w:cs="Arial"/>
                <w:spacing w:val="2"/>
                <w:sz w:val="20"/>
              </w:rPr>
              <w:t>t</w:t>
            </w:r>
            <w:r w:rsidRPr="00D5528C">
              <w:rPr>
                <w:rFonts w:ascii="Arial" w:eastAsia="Arial" w:hAnsi="Arial" w:cs="Arial"/>
                <w:spacing w:val="-1"/>
                <w:sz w:val="20"/>
              </w:rPr>
              <w:t>i</w:t>
            </w:r>
            <w:r w:rsidRPr="00D5528C">
              <w:rPr>
                <w:rFonts w:ascii="Arial" w:eastAsia="Arial" w:hAnsi="Arial" w:cs="Arial"/>
                <w:spacing w:val="1"/>
                <w:sz w:val="20"/>
              </w:rPr>
              <w:t>s</w:t>
            </w:r>
            <w:r w:rsidRPr="00D5528C">
              <w:rPr>
                <w:rFonts w:ascii="Arial" w:eastAsia="Arial" w:hAnsi="Arial" w:cs="Arial"/>
                <w:spacing w:val="2"/>
                <w:sz w:val="20"/>
              </w:rPr>
              <w:t>f</w:t>
            </w:r>
            <w:r w:rsidRPr="00D5528C">
              <w:rPr>
                <w:rFonts w:ascii="Arial" w:eastAsia="Arial" w:hAnsi="Arial" w:cs="Arial"/>
                <w:sz w:val="20"/>
              </w:rPr>
              <w:t>a</w:t>
            </w:r>
            <w:r w:rsidRPr="00D5528C">
              <w:rPr>
                <w:rFonts w:ascii="Arial" w:eastAsia="Arial" w:hAnsi="Arial" w:cs="Arial"/>
                <w:spacing w:val="1"/>
                <w:sz w:val="20"/>
              </w:rPr>
              <w:t>c</w:t>
            </w:r>
            <w:r w:rsidRPr="00D5528C">
              <w:rPr>
                <w:rFonts w:ascii="Arial" w:eastAsia="Arial" w:hAnsi="Arial" w:cs="Arial"/>
                <w:sz w:val="20"/>
              </w:rPr>
              <w:t>to</w:t>
            </w:r>
            <w:r w:rsidRPr="00D5528C">
              <w:rPr>
                <w:rFonts w:ascii="Arial" w:eastAsia="Arial" w:hAnsi="Arial" w:cs="Arial"/>
                <w:spacing w:val="3"/>
                <w:sz w:val="20"/>
              </w:rPr>
              <w:t>r</w:t>
            </w:r>
            <w:r w:rsidRPr="00D5528C">
              <w:rPr>
                <w:rFonts w:ascii="Arial" w:eastAsia="Arial" w:hAnsi="Arial" w:cs="Arial"/>
                <w:sz w:val="20"/>
              </w:rPr>
              <w:t>y</w:t>
            </w:r>
          </w:p>
        </w:tc>
      </w:tr>
      <w:tr w:rsidR="008568D1" w:rsidRPr="00D5528C" w14:paraId="6AA392E1" w14:textId="77777777" w:rsidTr="00E364A0">
        <w:tc>
          <w:tcPr>
            <w:tcW w:w="810" w:type="dxa"/>
          </w:tcPr>
          <w:p w14:paraId="0739B04A" w14:textId="77777777" w:rsidR="008568D1" w:rsidRPr="00D5528C" w:rsidRDefault="008568D1" w:rsidP="00E364A0">
            <w:pPr>
              <w:spacing w:line="228" w:lineRule="exact"/>
              <w:ind w:left="-18" w:right="-20"/>
              <w:rPr>
                <w:rFonts w:ascii="Arial" w:eastAsia="Arial" w:hAnsi="Arial" w:cs="Arial"/>
                <w:sz w:val="20"/>
              </w:rPr>
            </w:pPr>
            <w:r w:rsidRPr="00D5528C">
              <w:rPr>
                <w:rFonts w:ascii="Arial" w:eastAsia="Arial" w:hAnsi="Arial" w:cs="Arial"/>
                <w:sz w:val="20"/>
              </w:rPr>
              <w:t>C</w:t>
            </w:r>
          </w:p>
        </w:tc>
        <w:tc>
          <w:tcPr>
            <w:tcW w:w="3600" w:type="dxa"/>
          </w:tcPr>
          <w:p w14:paraId="4B2CC778" w14:textId="77777777" w:rsidR="008568D1" w:rsidRPr="00D5528C" w:rsidRDefault="008568D1" w:rsidP="00E364A0">
            <w:pPr>
              <w:spacing w:line="228" w:lineRule="exact"/>
              <w:ind w:right="-20"/>
              <w:rPr>
                <w:rFonts w:ascii="Arial" w:eastAsia="Arial" w:hAnsi="Arial" w:cs="Arial"/>
                <w:sz w:val="20"/>
              </w:rPr>
            </w:pPr>
            <w:r w:rsidRPr="00D5528C">
              <w:rPr>
                <w:rFonts w:ascii="Arial" w:eastAsia="Arial" w:hAnsi="Arial" w:cs="Arial"/>
                <w:sz w:val="20"/>
              </w:rPr>
              <w:t>70</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79%</w:t>
            </w:r>
          </w:p>
        </w:tc>
        <w:tc>
          <w:tcPr>
            <w:tcW w:w="990" w:type="dxa"/>
          </w:tcPr>
          <w:p w14:paraId="0FED3677" w14:textId="77777777" w:rsidR="008568D1" w:rsidRPr="00D5528C" w:rsidRDefault="008568D1" w:rsidP="00E364A0">
            <w:pPr>
              <w:spacing w:line="228" w:lineRule="exact"/>
              <w:ind w:left="-18" w:right="-20"/>
              <w:jc w:val="center"/>
              <w:rPr>
                <w:rFonts w:ascii="Arial" w:eastAsia="Arial" w:hAnsi="Arial" w:cs="Arial"/>
                <w:sz w:val="20"/>
              </w:rPr>
            </w:pPr>
            <w:r w:rsidRPr="00D5528C">
              <w:rPr>
                <w:rFonts w:ascii="Arial" w:eastAsia="Arial" w:hAnsi="Arial" w:cs="Arial"/>
                <w:sz w:val="20"/>
              </w:rPr>
              <w:t>2.00</w:t>
            </w:r>
          </w:p>
        </w:tc>
        <w:tc>
          <w:tcPr>
            <w:tcW w:w="4068" w:type="dxa"/>
          </w:tcPr>
          <w:p w14:paraId="1A4F2DFA" w14:textId="77777777" w:rsidR="008568D1" w:rsidRPr="00D5528C" w:rsidRDefault="008568D1" w:rsidP="00E364A0">
            <w:pPr>
              <w:spacing w:line="228" w:lineRule="exact"/>
              <w:ind w:left="-18" w:right="-20"/>
              <w:rPr>
                <w:rFonts w:ascii="Arial" w:eastAsia="Arial" w:hAnsi="Arial" w:cs="Arial"/>
                <w:sz w:val="20"/>
              </w:rPr>
            </w:pPr>
            <w:r w:rsidRPr="00D5528C">
              <w:rPr>
                <w:rFonts w:ascii="Arial" w:eastAsia="Arial" w:hAnsi="Arial" w:cs="Arial"/>
                <w:spacing w:val="-1"/>
                <w:sz w:val="20"/>
              </w:rPr>
              <w:t>B</w:t>
            </w:r>
            <w:r w:rsidRPr="00D5528C">
              <w:rPr>
                <w:rFonts w:ascii="Arial" w:eastAsia="Arial" w:hAnsi="Arial" w:cs="Arial"/>
                <w:sz w:val="20"/>
              </w:rPr>
              <w:t>e</w:t>
            </w:r>
            <w:r w:rsidRPr="00D5528C">
              <w:rPr>
                <w:rFonts w:ascii="Arial" w:eastAsia="Arial" w:hAnsi="Arial" w:cs="Arial"/>
                <w:spacing w:val="1"/>
                <w:sz w:val="20"/>
              </w:rPr>
              <w:t>l</w:t>
            </w:r>
            <w:r w:rsidRPr="00D5528C">
              <w:rPr>
                <w:rFonts w:ascii="Arial" w:eastAsia="Arial" w:hAnsi="Arial" w:cs="Arial"/>
                <w:spacing w:val="2"/>
                <w:sz w:val="20"/>
              </w:rPr>
              <w:t>o</w:t>
            </w:r>
            <w:r w:rsidRPr="00D5528C">
              <w:rPr>
                <w:rFonts w:ascii="Arial" w:eastAsia="Arial" w:hAnsi="Arial" w:cs="Arial"/>
                <w:sz w:val="20"/>
              </w:rPr>
              <w:t>w</w:t>
            </w:r>
            <w:r w:rsidRPr="00D5528C">
              <w:rPr>
                <w:rFonts w:ascii="Arial" w:eastAsia="Arial" w:hAnsi="Arial" w:cs="Arial"/>
                <w:spacing w:val="-5"/>
                <w:sz w:val="20"/>
              </w:rPr>
              <w:t xml:space="preserve"> </w:t>
            </w:r>
            <w:r w:rsidRPr="00D5528C">
              <w:rPr>
                <w:rFonts w:ascii="Arial" w:eastAsia="Arial" w:hAnsi="Arial" w:cs="Arial"/>
                <w:spacing w:val="-1"/>
                <w:sz w:val="20"/>
              </w:rPr>
              <w:t>E</w:t>
            </w:r>
            <w:r w:rsidRPr="00D5528C">
              <w:rPr>
                <w:rFonts w:ascii="Arial" w:eastAsia="Arial" w:hAnsi="Arial" w:cs="Arial"/>
                <w:spacing w:val="1"/>
                <w:sz w:val="20"/>
              </w:rPr>
              <w:t>x</w:t>
            </w:r>
            <w:r w:rsidRPr="00D5528C">
              <w:rPr>
                <w:rFonts w:ascii="Arial" w:eastAsia="Arial" w:hAnsi="Arial" w:cs="Arial"/>
                <w:sz w:val="20"/>
              </w:rPr>
              <w:t>p</w:t>
            </w:r>
            <w:r w:rsidRPr="00D5528C">
              <w:rPr>
                <w:rFonts w:ascii="Arial" w:eastAsia="Arial" w:hAnsi="Arial" w:cs="Arial"/>
                <w:spacing w:val="-1"/>
                <w:sz w:val="20"/>
              </w:rPr>
              <w:t>e</w:t>
            </w:r>
            <w:r w:rsidRPr="00D5528C">
              <w:rPr>
                <w:rFonts w:ascii="Arial" w:eastAsia="Arial" w:hAnsi="Arial" w:cs="Arial"/>
                <w:spacing w:val="1"/>
                <w:sz w:val="20"/>
              </w:rPr>
              <w:t>c</w:t>
            </w:r>
            <w:r w:rsidRPr="00D5528C">
              <w:rPr>
                <w:rFonts w:ascii="Arial" w:eastAsia="Arial" w:hAnsi="Arial" w:cs="Arial"/>
                <w:sz w:val="20"/>
              </w:rPr>
              <w:t>ta</w:t>
            </w:r>
            <w:r w:rsidRPr="00D5528C">
              <w:rPr>
                <w:rFonts w:ascii="Arial" w:eastAsia="Arial" w:hAnsi="Arial" w:cs="Arial"/>
                <w:spacing w:val="1"/>
                <w:sz w:val="20"/>
              </w:rPr>
              <w:t>t</w:t>
            </w:r>
            <w:r w:rsidRPr="00D5528C">
              <w:rPr>
                <w:rFonts w:ascii="Arial" w:eastAsia="Arial" w:hAnsi="Arial" w:cs="Arial"/>
                <w:spacing w:val="-1"/>
                <w:sz w:val="20"/>
              </w:rPr>
              <w:t>i</w:t>
            </w:r>
            <w:r w:rsidRPr="00D5528C">
              <w:rPr>
                <w:rFonts w:ascii="Arial" w:eastAsia="Arial" w:hAnsi="Arial" w:cs="Arial"/>
                <w:spacing w:val="2"/>
                <w:sz w:val="20"/>
              </w:rPr>
              <w:t>o</w:t>
            </w:r>
            <w:r w:rsidRPr="00D5528C">
              <w:rPr>
                <w:rFonts w:ascii="Arial" w:eastAsia="Arial" w:hAnsi="Arial" w:cs="Arial"/>
                <w:sz w:val="20"/>
              </w:rPr>
              <w:t>ns</w:t>
            </w:r>
          </w:p>
        </w:tc>
      </w:tr>
      <w:tr w:rsidR="008568D1" w:rsidRPr="00D5528C" w14:paraId="07E6AEE8" w14:textId="77777777" w:rsidTr="00E364A0">
        <w:tc>
          <w:tcPr>
            <w:tcW w:w="810" w:type="dxa"/>
          </w:tcPr>
          <w:p w14:paraId="2046B162"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z w:val="20"/>
              </w:rPr>
              <w:t>F</w:t>
            </w:r>
          </w:p>
        </w:tc>
        <w:tc>
          <w:tcPr>
            <w:tcW w:w="3600" w:type="dxa"/>
          </w:tcPr>
          <w:p w14:paraId="530FC8CE" w14:textId="77777777" w:rsidR="008568D1" w:rsidRPr="00D5528C" w:rsidRDefault="008568D1" w:rsidP="00E364A0">
            <w:pPr>
              <w:spacing w:line="229" w:lineRule="exact"/>
              <w:ind w:right="-20"/>
              <w:rPr>
                <w:rFonts w:ascii="Arial" w:eastAsia="Arial" w:hAnsi="Arial" w:cs="Arial"/>
                <w:sz w:val="20"/>
              </w:rPr>
            </w:pPr>
            <w:r w:rsidRPr="00D5528C">
              <w:rPr>
                <w:rFonts w:ascii="Arial" w:eastAsia="Arial" w:hAnsi="Arial" w:cs="Arial"/>
                <w:sz w:val="20"/>
              </w:rPr>
              <w:t>69</w:t>
            </w:r>
            <w:r w:rsidRPr="00D5528C">
              <w:rPr>
                <w:rFonts w:ascii="Arial" w:eastAsia="Arial" w:hAnsi="Arial" w:cs="Arial"/>
                <w:spacing w:val="-3"/>
                <w:sz w:val="20"/>
              </w:rPr>
              <w:t xml:space="preserve"> </w:t>
            </w:r>
            <w:r w:rsidRPr="00D5528C">
              <w:rPr>
                <w:rFonts w:ascii="Arial" w:eastAsia="Arial" w:hAnsi="Arial" w:cs="Arial"/>
                <w:spacing w:val="2"/>
                <w:sz w:val="20"/>
              </w:rPr>
              <w:t>a</w:t>
            </w:r>
            <w:r w:rsidRPr="00D5528C">
              <w:rPr>
                <w:rFonts w:ascii="Arial" w:eastAsia="Arial" w:hAnsi="Arial" w:cs="Arial"/>
                <w:sz w:val="20"/>
              </w:rPr>
              <w:t>nd</w:t>
            </w:r>
            <w:r w:rsidRPr="00D5528C">
              <w:rPr>
                <w:rFonts w:ascii="Arial" w:eastAsia="Arial" w:hAnsi="Arial" w:cs="Arial"/>
                <w:spacing w:val="-4"/>
                <w:sz w:val="20"/>
              </w:rPr>
              <w:t xml:space="preserve"> </w:t>
            </w:r>
            <w:r w:rsidRPr="00D5528C">
              <w:rPr>
                <w:rFonts w:ascii="Arial" w:eastAsia="Arial" w:hAnsi="Arial" w:cs="Arial"/>
                <w:spacing w:val="2"/>
                <w:sz w:val="20"/>
              </w:rPr>
              <w:t>b</w:t>
            </w:r>
            <w:r w:rsidRPr="00D5528C">
              <w:rPr>
                <w:rFonts w:ascii="Arial" w:eastAsia="Arial" w:hAnsi="Arial" w:cs="Arial"/>
                <w:sz w:val="20"/>
              </w:rPr>
              <w:t>e</w:t>
            </w:r>
            <w:r w:rsidRPr="00D5528C">
              <w:rPr>
                <w:rFonts w:ascii="Arial" w:eastAsia="Arial" w:hAnsi="Arial" w:cs="Arial"/>
                <w:spacing w:val="1"/>
                <w:sz w:val="20"/>
              </w:rPr>
              <w:t>l</w:t>
            </w:r>
            <w:r w:rsidRPr="00D5528C">
              <w:rPr>
                <w:rFonts w:ascii="Arial" w:eastAsia="Arial" w:hAnsi="Arial" w:cs="Arial"/>
                <w:spacing w:val="2"/>
                <w:sz w:val="20"/>
              </w:rPr>
              <w:t>o</w:t>
            </w:r>
            <w:r w:rsidRPr="00D5528C">
              <w:rPr>
                <w:rFonts w:ascii="Arial" w:eastAsia="Arial" w:hAnsi="Arial" w:cs="Arial"/>
                <w:sz w:val="20"/>
              </w:rPr>
              <w:t>w</w:t>
            </w:r>
          </w:p>
        </w:tc>
        <w:tc>
          <w:tcPr>
            <w:tcW w:w="990" w:type="dxa"/>
          </w:tcPr>
          <w:p w14:paraId="1F975643" w14:textId="77777777" w:rsidR="008568D1" w:rsidRPr="00D5528C" w:rsidRDefault="008568D1" w:rsidP="00E364A0">
            <w:pPr>
              <w:spacing w:line="229"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0BD51080"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z w:val="20"/>
              </w:rPr>
              <w:t>Unac</w:t>
            </w:r>
            <w:r w:rsidRPr="00D5528C">
              <w:rPr>
                <w:rFonts w:ascii="Arial" w:eastAsia="Arial" w:hAnsi="Arial" w:cs="Arial"/>
                <w:spacing w:val="1"/>
                <w:sz w:val="20"/>
              </w:rPr>
              <w:t>c</w:t>
            </w:r>
            <w:r w:rsidRPr="00D5528C">
              <w:rPr>
                <w:rFonts w:ascii="Arial" w:eastAsia="Arial" w:hAnsi="Arial" w:cs="Arial"/>
                <w:sz w:val="20"/>
              </w:rPr>
              <w:t>e</w:t>
            </w:r>
            <w:r w:rsidRPr="00D5528C">
              <w:rPr>
                <w:rFonts w:ascii="Arial" w:eastAsia="Arial" w:hAnsi="Arial" w:cs="Arial"/>
                <w:spacing w:val="-1"/>
                <w:sz w:val="20"/>
              </w:rPr>
              <w:t>p</w:t>
            </w:r>
            <w:r w:rsidRPr="00D5528C">
              <w:rPr>
                <w:rFonts w:ascii="Arial" w:eastAsia="Arial" w:hAnsi="Arial" w:cs="Arial"/>
                <w:sz w:val="20"/>
              </w:rPr>
              <w:t>t</w:t>
            </w:r>
            <w:r w:rsidRPr="00D5528C">
              <w:rPr>
                <w:rFonts w:ascii="Arial" w:eastAsia="Arial" w:hAnsi="Arial" w:cs="Arial"/>
                <w:spacing w:val="2"/>
                <w:sz w:val="20"/>
              </w:rPr>
              <w:t>a</w:t>
            </w:r>
            <w:r w:rsidRPr="00D5528C">
              <w:rPr>
                <w:rFonts w:ascii="Arial" w:eastAsia="Arial" w:hAnsi="Arial" w:cs="Arial"/>
                <w:sz w:val="20"/>
              </w:rPr>
              <w:t>b</w:t>
            </w:r>
            <w:r w:rsidRPr="00D5528C">
              <w:rPr>
                <w:rFonts w:ascii="Arial" w:eastAsia="Arial" w:hAnsi="Arial" w:cs="Arial"/>
                <w:spacing w:val="1"/>
                <w:sz w:val="20"/>
              </w:rPr>
              <w:t>l</w:t>
            </w:r>
            <w:r w:rsidRPr="00D5528C">
              <w:rPr>
                <w:rFonts w:ascii="Arial" w:eastAsia="Arial" w:hAnsi="Arial" w:cs="Arial"/>
                <w:sz w:val="20"/>
              </w:rPr>
              <w:t>e</w:t>
            </w:r>
          </w:p>
        </w:tc>
      </w:tr>
      <w:tr w:rsidR="008568D1" w:rsidRPr="00D5528C" w14:paraId="722D9A48" w14:textId="77777777" w:rsidTr="00E364A0">
        <w:tc>
          <w:tcPr>
            <w:tcW w:w="810" w:type="dxa"/>
          </w:tcPr>
          <w:p w14:paraId="37D0BACC"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P</w:t>
            </w:r>
          </w:p>
        </w:tc>
        <w:tc>
          <w:tcPr>
            <w:tcW w:w="3600" w:type="dxa"/>
          </w:tcPr>
          <w:p w14:paraId="5D9AE6A5"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80</w:t>
            </w:r>
            <w:r w:rsidRPr="00D5528C">
              <w:rPr>
                <w:rFonts w:ascii="Arial" w:eastAsia="Arial" w:hAnsi="Arial" w:cs="Arial"/>
                <w:spacing w:val="-3"/>
                <w:sz w:val="20"/>
              </w:rPr>
              <w:t xml:space="preserve"> </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1</w:t>
            </w:r>
            <w:r w:rsidRPr="00D5528C">
              <w:rPr>
                <w:rFonts w:ascii="Arial" w:eastAsia="Arial" w:hAnsi="Arial" w:cs="Arial"/>
                <w:spacing w:val="-1"/>
                <w:sz w:val="20"/>
              </w:rPr>
              <w:t>0</w:t>
            </w:r>
            <w:r w:rsidRPr="00D5528C">
              <w:rPr>
                <w:rFonts w:ascii="Arial" w:eastAsia="Arial" w:hAnsi="Arial" w:cs="Arial"/>
                <w:spacing w:val="2"/>
                <w:sz w:val="20"/>
              </w:rPr>
              <w:t>0</w:t>
            </w:r>
            <w:r w:rsidRPr="00D5528C">
              <w:rPr>
                <w:rFonts w:ascii="Arial" w:eastAsia="Arial" w:hAnsi="Arial" w:cs="Arial"/>
                <w:sz w:val="20"/>
              </w:rPr>
              <w:t>%</w:t>
            </w:r>
          </w:p>
        </w:tc>
        <w:tc>
          <w:tcPr>
            <w:tcW w:w="990" w:type="dxa"/>
          </w:tcPr>
          <w:p w14:paraId="1A8F2D2C"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01C4B3AD"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pacing w:val="-1"/>
                <w:sz w:val="20"/>
              </w:rPr>
              <w:t>P</w:t>
            </w:r>
            <w:r w:rsidRPr="00D5528C">
              <w:rPr>
                <w:rFonts w:ascii="Arial" w:eastAsia="Arial" w:hAnsi="Arial" w:cs="Arial"/>
                <w:sz w:val="20"/>
              </w:rPr>
              <w:t>a</w:t>
            </w:r>
            <w:r w:rsidRPr="00D5528C">
              <w:rPr>
                <w:rFonts w:ascii="Arial" w:eastAsia="Arial" w:hAnsi="Arial" w:cs="Arial"/>
                <w:spacing w:val="1"/>
                <w:sz w:val="20"/>
              </w:rPr>
              <w:t>s</w:t>
            </w:r>
            <w:r w:rsidRPr="00D5528C">
              <w:rPr>
                <w:rFonts w:ascii="Arial" w:eastAsia="Arial" w:hAnsi="Arial" w:cs="Arial"/>
                <w:sz w:val="20"/>
              </w:rPr>
              <w:t>s</w:t>
            </w:r>
            <w:r w:rsidRPr="00D5528C">
              <w:rPr>
                <w:rFonts w:ascii="Arial" w:eastAsia="Arial" w:hAnsi="Arial" w:cs="Arial"/>
                <w:spacing w:val="-3"/>
                <w:sz w:val="20"/>
              </w:rPr>
              <w:t xml:space="preserve"> </w:t>
            </w:r>
            <w:r w:rsidRPr="00D5528C">
              <w:rPr>
                <w:rFonts w:ascii="Arial" w:eastAsia="Arial" w:hAnsi="Arial" w:cs="Arial"/>
                <w:sz w:val="20"/>
              </w:rPr>
              <w:t>(n</w:t>
            </w:r>
            <w:r w:rsidRPr="00D5528C">
              <w:rPr>
                <w:rFonts w:ascii="Arial" w:eastAsia="Arial" w:hAnsi="Arial" w:cs="Arial"/>
                <w:spacing w:val="-1"/>
                <w:sz w:val="20"/>
              </w:rPr>
              <w:t>o</w:t>
            </w:r>
            <w:r w:rsidRPr="00D5528C">
              <w:rPr>
                <w:rFonts w:ascii="Arial" w:eastAsia="Arial" w:hAnsi="Arial" w:cs="Arial"/>
                <w:sz w:val="20"/>
              </w:rPr>
              <w:t>t</w:t>
            </w:r>
            <w:r w:rsidRPr="00D5528C">
              <w:rPr>
                <w:rFonts w:ascii="Arial" w:eastAsia="Arial" w:hAnsi="Arial" w:cs="Arial"/>
                <w:spacing w:val="-3"/>
                <w:sz w:val="20"/>
              </w:rPr>
              <w:t xml:space="preserve"> </w:t>
            </w:r>
            <w:r w:rsidRPr="00D5528C">
              <w:rPr>
                <w:rFonts w:ascii="Arial" w:eastAsia="Arial" w:hAnsi="Arial" w:cs="Arial"/>
                <w:spacing w:val="1"/>
                <w:sz w:val="20"/>
              </w:rPr>
              <w:t>c</w:t>
            </w:r>
            <w:r w:rsidRPr="00D5528C">
              <w:rPr>
                <w:rFonts w:ascii="Arial" w:eastAsia="Arial" w:hAnsi="Arial" w:cs="Arial"/>
                <w:spacing w:val="2"/>
                <w:sz w:val="20"/>
              </w:rPr>
              <w:t>a</w:t>
            </w:r>
            <w:r w:rsidRPr="00D5528C">
              <w:rPr>
                <w:rFonts w:ascii="Arial" w:eastAsia="Arial" w:hAnsi="Arial" w:cs="Arial"/>
                <w:spacing w:val="-1"/>
                <w:sz w:val="20"/>
              </w:rPr>
              <w:t>l</w:t>
            </w:r>
            <w:r w:rsidRPr="00D5528C">
              <w:rPr>
                <w:rFonts w:ascii="Arial" w:eastAsia="Arial" w:hAnsi="Arial" w:cs="Arial"/>
                <w:spacing w:val="1"/>
                <w:sz w:val="20"/>
              </w:rPr>
              <w:t>c</w:t>
            </w:r>
            <w:r w:rsidRPr="00D5528C">
              <w:rPr>
                <w:rFonts w:ascii="Arial" w:eastAsia="Arial" w:hAnsi="Arial" w:cs="Arial"/>
                <w:sz w:val="20"/>
              </w:rPr>
              <w:t>u</w:t>
            </w:r>
            <w:r w:rsidRPr="00D5528C">
              <w:rPr>
                <w:rFonts w:ascii="Arial" w:eastAsia="Arial" w:hAnsi="Arial" w:cs="Arial"/>
                <w:spacing w:val="1"/>
                <w:sz w:val="20"/>
              </w:rPr>
              <w:t>l</w:t>
            </w:r>
            <w:r w:rsidRPr="00D5528C">
              <w:rPr>
                <w:rFonts w:ascii="Arial" w:eastAsia="Arial" w:hAnsi="Arial" w:cs="Arial"/>
                <w:sz w:val="20"/>
              </w:rPr>
              <w:t>at</w:t>
            </w:r>
            <w:r w:rsidRPr="00D5528C">
              <w:rPr>
                <w:rFonts w:ascii="Arial" w:eastAsia="Arial" w:hAnsi="Arial" w:cs="Arial"/>
                <w:spacing w:val="-1"/>
                <w:sz w:val="20"/>
              </w:rPr>
              <w:t>e</w:t>
            </w:r>
            <w:r w:rsidRPr="00D5528C">
              <w:rPr>
                <w:rFonts w:ascii="Arial" w:eastAsia="Arial" w:hAnsi="Arial" w:cs="Arial"/>
                <w:sz w:val="20"/>
              </w:rPr>
              <w:t>d</w:t>
            </w:r>
            <w:r w:rsidRPr="00D5528C">
              <w:rPr>
                <w:rFonts w:ascii="Arial" w:eastAsia="Arial" w:hAnsi="Arial" w:cs="Arial"/>
                <w:spacing w:val="-7"/>
                <w:sz w:val="20"/>
              </w:rPr>
              <w:t xml:space="preserve"> </w:t>
            </w:r>
            <w:r w:rsidRPr="00D5528C">
              <w:rPr>
                <w:rFonts w:ascii="Arial" w:eastAsia="Arial" w:hAnsi="Arial" w:cs="Arial"/>
                <w:spacing w:val="-1"/>
                <w:sz w:val="20"/>
              </w:rPr>
              <w:t>i</w:t>
            </w:r>
            <w:r w:rsidRPr="00D5528C">
              <w:rPr>
                <w:rFonts w:ascii="Arial" w:eastAsia="Arial" w:hAnsi="Arial" w:cs="Arial"/>
                <w:spacing w:val="2"/>
                <w:sz w:val="20"/>
              </w:rPr>
              <w:t>n</w:t>
            </w:r>
            <w:r w:rsidRPr="00D5528C">
              <w:rPr>
                <w:rFonts w:ascii="Arial" w:eastAsia="Arial" w:hAnsi="Arial" w:cs="Arial"/>
                <w:sz w:val="20"/>
              </w:rPr>
              <w:t>to</w:t>
            </w:r>
            <w:r w:rsidRPr="00D5528C">
              <w:rPr>
                <w:rFonts w:ascii="Arial" w:eastAsia="Arial" w:hAnsi="Arial" w:cs="Arial"/>
                <w:spacing w:val="-4"/>
                <w:sz w:val="20"/>
              </w:rPr>
              <w:t xml:space="preserve"> </w:t>
            </w:r>
            <w:r w:rsidRPr="00D5528C">
              <w:rPr>
                <w:rFonts w:ascii="Arial" w:eastAsia="Arial" w:hAnsi="Arial" w:cs="Arial"/>
                <w:spacing w:val="3"/>
                <w:sz w:val="20"/>
              </w:rPr>
              <w:t>G</w:t>
            </w:r>
            <w:r w:rsidRPr="00D5528C">
              <w:rPr>
                <w:rFonts w:ascii="Arial" w:eastAsia="Arial" w:hAnsi="Arial" w:cs="Arial"/>
                <w:spacing w:val="-1"/>
                <w:sz w:val="20"/>
              </w:rPr>
              <w:t>PA</w:t>
            </w:r>
            <w:r w:rsidRPr="00D5528C">
              <w:rPr>
                <w:rFonts w:ascii="Arial" w:eastAsia="Arial" w:hAnsi="Arial" w:cs="Arial"/>
                <w:sz w:val="20"/>
              </w:rPr>
              <w:t>)</w:t>
            </w:r>
          </w:p>
        </w:tc>
      </w:tr>
      <w:tr w:rsidR="008568D1" w:rsidRPr="00D5528C" w14:paraId="2839D594" w14:textId="77777777" w:rsidTr="00E364A0">
        <w:tc>
          <w:tcPr>
            <w:tcW w:w="810" w:type="dxa"/>
          </w:tcPr>
          <w:p w14:paraId="5A84C354"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NP</w:t>
            </w:r>
          </w:p>
        </w:tc>
        <w:tc>
          <w:tcPr>
            <w:tcW w:w="3600" w:type="dxa"/>
          </w:tcPr>
          <w:p w14:paraId="32465225"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79</w:t>
            </w:r>
            <w:r w:rsidRPr="00D5528C">
              <w:rPr>
                <w:rFonts w:ascii="Arial" w:eastAsia="Arial" w:hAnsi="Arial" w:cs="Arial"/>
                <w:spacing w:val="-3"/>
                <w:sz w:val="20"/>
              </w:rPr>
              <w:t xml:space="preserve"> </w:t>
            </w:r>
            <w:r w:rsidRPr="00D5528C">
              <w:rPr>
                <w:rFonts w:ascii="Arial" w:eastAsia="Arial" w:hAnsi="Arial" w:cs="Arial"/>
                <w:spacing w:val="2"/>
                <w:sz w:val="20"/>
              </w:rPr>
              <w:t>a</w:t>
            </w:r>
            <w:r w:rsidRPr="00D5528C">
              <w:rPr>
                <w:rFonts w:ascii="Arial" w:eastAsia="Arial" w:hAnsi="Arial" w:cs="Arial"/>
                <w:sz w:val="20"/>
              </w:rPr>
              <w:t>nd</w:t>
            </w:r>
            <w:r w:rsidRPr="00D5528C">
              <w:rPr>
                <w:rFonts w:ascii="Arial" w:eastAsia="Arial" w:hAnsi="Arial" w:cs="Arial"/>
                <w:spacing w:val="-4"/>
                <w:sz w:val="20"/>
              </w:rPr>
              <w:t xml:space="preserve"> </w:t>
            </w:r>
            <w:r w:rsidRPr="00D5528C">
              <w:rPr>
                <w:rFonts w:ascii="Arial" w:eastAsia="Arial" w:hAnsi="Arial" w:cs="Arial"/>
                <w:spacing w:val="2"/>
                <w:sz w:val="20"/>
              </w:rPr>
              <w:t>b</w:t>
            </w:r>
            <w:r w:rsidRPr="00D5528C">
              <w:rPr>
                <w:rFonts w:ascii="Arial" w:eastAsia="Arial" w:hAnsi="Arial" w:cs="Arial"/>
                <w:sz w:val="20"/>
              </w:rPr>
              <w:t>e</w:t>
            </w:r>
            <w:r w:rsidRPr="00D5528C">
              <w:rPr>
                <w:rFonts w:ascii="Arial" w:eastAsia="Arial" w:hAnsi="Arial" w:cs="Arial"/>
                <w:spacing w:val="1"/>
                <w:sz w:val="20"/>
              </w:rPr>
              <w:t>l</w:t>
            </w:r>
            <w:r w:rsidRPr="00D5528C">
              <w:rPr>
                <w:rFonts w:ascii="Arial" w:eastAsia="Arial" w:hAnsi="Arial" w:cs="Arial"/>
                <w:spacing w:val="2"/>
                <w:sz w:val="20"/>
              </w:rPr>
              <w:t>o</w:t>
            </w:r>
            <w:r w:rsidRPr="00D5528C">
              <w:rPr>
                <w:rFonts w:ascii="Arial" w:eastAsia="Arial" w:hAnsi="Arial" w:cs="Arial"/>
                <w:sz w:val="20"/>
              </w:rPr>
              <w:t>w</w:t>
            </w:r>
          </w:p>
        </w:tc>
        <w:tc>
          <w:tcPr>
            <w:tcW w:w="990" w:type="dxa"/>
          </w:tcPr>
          <w:p w14:paraId="4ECA2D1B"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3D315294"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No</w:t>
            </w:r>
            <w:r w:rsidRPr="00D5528C">
              <w:rPr>
                <w:rFonts w:ascii="Arial" w:eastAsia="Arial" w:hAnsi="Arial" w:cs="Arial"/>
                <w:spacing w:val="-3"/>
                <w:sz w:val="20"/>
              </w:rPr>
              <w:t xml:space="preserve"> </w:t>
            </w:r>
            <w:r w:rsidRPr="00D5528C">
              <w:rPr>
                <w:rFonts w:ascii="Arial" w:eastAsia="Arial" w:hAnsi="Arial" w:cs="Arial"/>
                <w:spacing w:val="1"/>
                <w:sz w:val="20"/>
              </w:rPr>
              <w:t>P</w:t>
            </w:r>
            <w:r w:rsidRPr="00D5528C">
              <w:rPr>
                <w:rFonts w:ascii="Arial" w:eastAsia="Arial" w:hAnsi="Arial" w:cs="Arial"/>
                <w:sz w:val="20"/>
              </w:rPr>
              <w:t>a</w:t>
            </w:r>
            <w:r w:rsidRPr="00D5528C">
              <w:rPr>
                <w:rFonts w:ascii="Arial" w:eastAsia="Arial" w:hAnsi="Arial" w:cs="Arial"/>
                <w:spacing w:val="1"/>
                <w:sz w:val="20"/>
              </w:rPr>
              <w:t>s</w:t>
            </w:r>
            <w:r w:rsidRPr="00D5528C">
              <w:rPr>
                <w:rFonts w:ascii="Arial" w:eastAsia="Arial" w:hAnsi="Arial" w:cs="Arial"/>
                <w:sz w:val="20"/>
              </w:rPr>
              <w:t>s</w:t>
            </w:r>
            <w:r w:rsidRPr="00D5528C">
              <w:rPr>
                <w:rFonts w:ascii="Arial" w:eastAsia="Arial" w:hAnsi="Arial" w:cs="Arial"/>
                <w:spacing w:val="-3"/>
                <w:sz w:val="20"/>
              </w:rPr>
              <w:t xml:space="preserve"> </w:t>
            </w:r>
            <w:r w:rsidRPr="00D5528C">
              <w:rPr>
                <w:rFonts w:ascii="Arial" w:eastAsia="Arial" w:hAnsi="Arial" w:cs="Arial"/>
                <w:sz w:val="20"/>
              </w:rPr>
              <w:t>(n</w:t>
            </w:r>
            <w:r w:rsidRPr="00D5528C">
              <w:rPr>
                <w:rFonts w:ascii="Arial" w:eastAsia="Arial" w:hAnsi="Arial" w:cs="Arial"/>
                <w:spacing w:val="-1"/>
                <w:sz w:val="20"/>
              </w:rPr>
              <w:t>o</w:t>
            </w:r>
            <w:r w:rsidRPr="00D5528C">
              <w:rPr>
                <w:rFonts w:ascii="Arial" w:eastAsia="Arial" w:hAnsi="Arial" w:cs="Arial"/>
                <w:sz w:val="20"/>
              </w:rPr>
              <w:t>t</w:t>
            </w:r>
            <w:r w:rsidRPr="00D5528C">
              <w:rPr>
                <w:rFonts w:ascii="Arial" w:eastAsia="Arial" w:hAnsi="Arial" w:cs="Arial"/>
                <w:spacing w:val="-3"/>
                <w:sz w:val="20"/>
              </w:rPr>
              <w:t xml:space="preserve"> </w:t>
            </w:r>
            <w:r w:rsidRPr="00D5528C">
              <w:rPr>
                <w:rFonts w:ascii="Arial" w:eastAsia="Arial" w:hAnsi="Arial" w:cs="Arial"/>
                <w:spacing w:val="1"/>
                <w:sz w:val="20"/>
              </w:rPr>
              <w:t>c</w:t>
            </w:r>
            <w:r w:rsidRPr="00D5528C">
              <w:rPr>
                <w:rFonts w:ascii="Arial" w:eastAsia="Arial" w:hAnsi="Arial" w:cs="Arial"/>
                <w:sz w:val="20"/>
              </w:rPr>
              <w:t>a</w:t>
            </w:r>
            <w:r w:rsidRPr="00D5528C">
              <w:rPr>
                <w:rFonts w:ascii="Arial" w:eastAsia="Arial" w:hAnsi="Arial" w:cs="Arial"/>
                <w:spacing w:val="-1"/>
                <w:sz w:val="20"/>
              </w:rPr>
              <w:t>l</w:t>
            </w:r>
            <w:r w:rsidRPr="00D5528C">
              <w:rPr>
                <w:rFonts w:ascii="Arial" w:eastAsia="Arial" w:hAnsi="Arial" w:cs="Arial"/>
                <w:spacing w:val="1"/>
                <w:sz w:val="20"/>
              </w:rPr>
              <w:t>c</w:t>
            </w:r>
            <w:r w:rsidRPr="00D5528C">
              <w:rPr>
                <w:rFonts w:ascii="Arial" w:eastAsia="Arial" w:hAnsi="Arial" w:cs="Arial"/>
                <w:spacing w:val="2"/>
                <w:sz w:val="20"/>
              </w:rPr>
              <w:t>u</w:t>
            </w:r>
            <w:r w:rsidRPr="00D5528C">
              <w:rPr>
                <w:rFonts w:ascii="Arial" w:eastAsia="Arial" w:hAnsi="Arial" w:cs="Arial"/>
                <w:spacing w:val="-1"/>
                <w:sz w:val="20"/>
              </w:rPr>
              <w:t>l</w:t>
            </w:r>
            <w:r w:rsidRPr="00D5528C">
              <w:rPr>
                <w:rFonts w:ascii="Arial" w:eastAsia="Arial" w:hAnsi="Arial" w:cs="Arial"/>
                <w:sz w:val="20"/>
              </w:rPr>
              <w:t>a</w:t>
            </w:r>
            <w:r w:rsidRPr="00D5528C">
              <w:rPr>
                <w:rFonts w:ascii="Arial" w:eastAsia="Arial" w:hAnsi="Arial" w:cs="Arial"/>
                <w:spacing w:val="2"/>
                <w:sz w:val="20"/>
              </w:rPr>
              <w:t>t</w:t>
            </w:r>
            <w:r w:rsidRPr="00D5528C">
              <w:rPr>
                <w:rFonts w:ascii="Arial" w:eastAsia="Arial" w:hAnsi="Arial" w:cs="Arial"/>
                <w:sz w:val="20"/>
              </w:rPr>
              <w:t>ed</w:t>
            </w:r>
            <w:r w:rsidRPr="00D5528C">
              <w:rPr>
                <w:rFonts w:ascii="Arial" w:eastAsia="Arial" w:hAnsi="Arial" w:cs="Arial"/>
                <w:spacing w:val="-8"/>
                <w:sz w:val="20"/>
              </w:rPr>
              <w:t xml:space="preserve"> </w:t>
            </w:r>
            <w:r w:rsidRPr="00D5528C">
              <w:rPr>
                <w:rFonts w:ascii="Arial" w:eastAsia="Arial" w:hAnsi="Arial" w:cs="Arial"/>
                <w:spacing w:val="-1"/>
                <w:sz w:val="20"/>
              </w:rPr>
              <w:t>i</w:t>
            </w:r>
            <w:r w:rsidRPr="00D5528C">
              <w:rPr>
                <w:rFonts w:ascii="Arial" w:eastAsia="Arial" w:hAnsi="Arial" w:cs="Arial"/>
                <w:sz w:val="20"/>
              </w:rPr>
              <w:t>n</w:t>
            </w:r>
            <w:r w:rsidRPr="00D5528C">
              <w:rPr>
                <w:rFonts w:ascii="Arial" w:eastAsia="Arial" w:hAnsi="Arial" w:cs="Arial"/>
                <w:spacing w:val="2"/>
                <w:sz w:val="20"/>
              </w:rPr>
              <w:t>t</w:t>
            </w:r>
            <w:r w:rsidRPr="00D5528C">
              <w:rPr>
                <w:rFonts w:ascii="Arial" w:eastAsia="Arial" w:hAnsi="Arial" w:cs="Arial"/>
                <w:sz w:val="20"/>
              </w:rPr>
              <w:t>o</w:t>
            </w:r>
            <w:r w:rsidRPr="00D5528C">
              <w:rPr>
                <w:rFonts w:ascii="Arial" w:eastAsia="Arial" w:hAnsi="Arial" w:cs="Arial"/>
                <w:spacing w:val="-3"/>
                <w:sz w:val="20"/>
              </w:rPr>
              <w:t xml:space="preserve"> </w:t>
            </w:r>
            <w:r w:rsidRPr="00D5528C">
              <w:rPr>
                <w:rFonts w:ascii="Arial" w:eastAsia="Arial" w:hAnsi="Arial" w:cs="Arial"/>
                <w:sz w:val="20"/>
              </w:rPr>
              <w:t>G</w:t>
            </w:r>
            <w:r w:rsidRPr="00D5528C">
              <w:rPr>
                <w:rFonts w:ascii="Arial" w:eastAsia="Arial" w:hAnsi="Arial" w:cs="Arial"/>
                <w:spacing w:val="2"/>
                <w:sz w:val="20"/>
              </w:rPr>
              <w:t>P</w:t>
            </w:r>
            <w:r w:rsidRPr="00D5528C">
              <w:rPr>
                <w:rFonts w:ascii="Arial" w:eastAsia="Arial" w:hAnsi="Arial" w:cs="Arial"/>
                <w:spacing w:val="-1"/>
                <w:sz w:val="20"/>
              </w:rPr>
              <w:t>A</w:t>
            </w:r>
            <w:r w:rsidRPr="00D5528C">
              <w:rPr>
                <w:rFonts w:ascii="Arial" w:eastAsia="Arial" w:hAnsi="Arial" w:cs="Arial"/>
                <w:sz w:val="20"/>
              </w:rPr>
              <w:t>)</w:t>
            </w:r>
          </w:p>
        </w:tc>
      </w:tr>
      <w:tr w:rsidR="008568D1" w:rsidRPr="00D5528C" w14:paraId="6056AF8B" w14:textId="77777777" w:rsidTr="00E364A0">
        <w:tc>
          <w:tcPr>
            <w:tcW w:w="810" w:type="dxa"/>
          </w:tcPr>
          <w:p w14:paraId="4DC35220"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CR</w:t>
            </w:r>
          </w:p>
        </w:tc>
        <w:tc>
          <w:tcPr>
            <w:tcW w:w="3600" w:type="dxa"/>
          </w:tcPr>
          <w:p w14:paraId="59327AC7"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Meets</w:t>
            </w:r>
            <w:r w:rsidRPr="00D5528C">
              <w:rPr>
                <w:rFonts w:ascii="Arial" w:eastAsia="Arial" w:hAnsi="Arial" w:cs="Arial"/>
                <w:spacing w:val="-4"/>
                <w:sz w:val="20"/>
              </w:rPr>
              <w:t xml:space="preserve"> </w:t>
            </w:r>
            <w:r w:rsidRPr="00D5528C">
              <w:rPr>
                <w:rFonts w:ascii="Arial" w:eastAsia="Arial" w:hAnsi="Arial" w:cs="Arial"/>
                <w:spacing w:val="1"/>
                <w:sz w:val="20"/>
              </w:rPr>
              <w:t>c</w:t>
            </w:r>
            <w:r w:rsidRPr="00D5528C">
              <w:rPr>
                <w:rFonts w:ascii="Arial" w:eastAsia="Arial" w:hAnsi="Arial" w:cs="Arial"/>
                <w:sz w:val="20"/>
              </w:rPr>
              <w:t>o</w:t>
            </w:r>
            <w:r w:rsidRPr="00D5528C">
              <w:rPr>
                <w:rFonts w:ascii="Arial" w:eastAsia="Arial" w:hAnsi="Arial" w:cs="Arial"/>
                <w:spacing w:val="-1"/>
                <w:sz w:val="20"/>
              </w:rPr>
              <w:t>u</w:t>
            </w:r>
            <w:r w:rsidRPr="00D5528C">
              <w:rPr>
                <w:rFonts w:ascii="Arial" w:eastAsia="Arial" w:hAnsi="Arial" w:cs="Arial"/>
                <w:spacing w:val="1"/>
                <w:sz w:val="20"/>
              </w:rPr>
              <w:t>rs</w:t>
            </w:r>
            <w:r w:rsidRPr="00D5528C">
              <w:rPr>
                <w:rFonts w:ascii="Arial" w:eastAsia="Arial" w:hAnsi="Arial" w:cs="Arial"/>
                <w:sz w:val="20"/>
              </w:rPr>
              <w:t>e</w:t>
            </w:r>
            <w:r w:rsidRPr="00D5528C">
              <w:rPr>
                <w:rFonts w:ascii="Arial" w:eastAsia="Arial" w:hAnsi="Arial" w:cs="Arial"/>
                <w:spacing w:val="-6"/>
                <w:sz w:val="20"/>
              </w:rPr>
              <w:t xml:space="preserve"> </w:t>
            </w:r>
            <w:r w:rsidRPr="00D5528C">
              <w:rPr>
                <w:rFonts w:ascii="Arial" w:eastAsia="Arial" w:hAnsi="Arial" w:cs="Arial"/>
                <w:spacing w:val="1"/>
                <w:sz w:val="20"/>
              </w:rPr>
              <w:t>r</w:t>
            </w:r>
            <w:r w:rsidRPr="00D5528C">
              <w:rPr>
                <w:rFonts w:ascii="Arial" w:eastAsia="Arial" w:hAnsi="Arial" w:cs="Arial"/>
                <w:spacing w:val="2"/>
                <w:sz w:val="20"/>
              </w:rPr>
              <w:t>e</w:t>
            </w:r>
            <w:r w:rsidRPr="00D5528C">
              <w:rPr>
                <w:rFonts w:ascii="Arial" w:eastAsia="Arial" w:hAnsi="Arial" w:cs="Arial"/>
                <w:sz w:val="20"/>
              </w:rPr>
              <w:t>q</w:t>
            </w:r>
            <w:r w:rsidRPr="00D5528C">
              <w:rPr>
                <w:rFonts w:ascii="Arial" w:eastAsia="Arial" w:hAnsi="Arial" w:cs="Arial"/>
                <w:spacing w:val="1"/>
                <w:sz w:val="20"/>
              </w:rPr>
              <w:t>u</w:t>
            </w:r>
            <w:r w:rsidRPr="00D5528C">
              <w:rPr>
                <w:rFonts w:ascii="Arial" w:eastAsia="Arial" w:hAnsi="Arial" w:cs="Arial"/>
                <w:spacing w:val="-1"/>
                <w:sz w:val="20"/>
              </w:rPr>
              <w:t>i</w:t>
            </w:r>
            <w:r w:rsidRPr="00D5528C">
              <w:rPr>
                <w:rFonts w:ascii="Arial" w:eastAsia="Arial" w:hAnsi="Arial" w:cs="Arial"/>
                <w:spacing w:val="1"/>
                <w:sz w:val="20"/>
              </w:rPr>
              <w:t>r</w:t>
            </w:r>
            <w:r w:rsidRPr="00D5528C">
              <w:rPr>
                <w:rFonts w:ascii="Arial" w:eastAsia="Arial" w:hAnsi="Arial" w:cs="Arial"/>
                <w:sz w:val="20"/>
              </w:rPr>
              <w:t>e</w:t>
            </w:r>
            <w:r w:rsidRPr="00D5528C">
              <w:rPr>
                <w:rFonts w:ascii="Arial" w:eastAsia="Arial" w:hAnsi="Arial" w:cs="Arial"/>
                <w:spacing w:val="4"/>
                <w:sz w:val="20"/>
              </w:rPr>
              <w:t>m</w:t>
            </w:r>
            <w:r w:rsidRPr="00D5528C">
              <w:rPr>
                <w:rFonts w:ascii="Arial" w:eastAsia="Arial" w:hAnsi="Arial" w:cs="Arial"/>
                <w:sz w:val="20"/>
              </w:rPr>
              <w:t>e</w:t>
            </w:r>
            <w:r w:rsidRPr="00D5528C">
              <w:rPr>
                <w:rFonts w:ascii="Arial" w:eastAsia="Arial" w:hAnsi="Arial" w:cs="Arial"/>
                <w:spacing w:val="-1"/>
                <w:sz w:val="20"/>
              </w:rPr>
              <w:t>n</w:t>
            </w:r>
            <w:r w:rsidRPr="00D5528C">
              <w:rPr>
                <w:rFonts w:ascii="Arial" w:eastAsia="Arial" w:hAnsi="Arial" w:cs="Arial"/>
                <w:sz w:val="20"/>
              </w:rPr>
              <w:t>ts</w:t>
            </w:r>
          </w:p>
        </w:tc>
        <w:tc>
          <w:tcPr>
            <w:tcW w:w="990" w:type="dxa"/>
          </w:tcPr>
          <w:p w14:paraId="009D0661"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230A61CD"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C</w:t>
            </w:r>
            <w:r w:rsidRPr="00D5528C">
              <w:rPr>
                <w:rFonts w:ascii="Arial" w:eastAsia="Arial" w:hAnsi="Arial" w:cs="Arial"/>
                <w:spacing w:val="1"/>
                <w:sz w:val="20"/>
              </w:rPr>
              <w:t>r</w:t>
            </w:r>
            <w:r w:rsidRPr="00D5528C">
              <w:rPr>
                <w:rFonts w:ascii="Arial" w:eastAsia="Arial" w:hAnsi="Arial" w:cs="Arial"/>
                <w:sz w:val="20"/>
              </w:rPr>
              <w:t>e</w:t>
            </w:r>
            <w:r w:rsidRPr="00D5528C">
              <w:rPr>
                <w:rFonts w:ascii="Arial" w:eastAsia="Arial" w:hAnsi="Arial" w:cs="Arial"/>
                <w:spacing w:val="-1"/>
                <w:sz w:val="20"/>
              </w:rPr>
              <w:t>di</w:t>
            </w:r>
            <w:r w:rsidRPr="00D5528C">
              <w:rPr>
                <w:rFonts w:ascii="Arial" w:eastAsia="Arial" w:hAnsi="Arial" w:cs="Arial"/>
                <w:sz w:val="20"/>
              </w:rPr>
              <w:t>t</w:t>
            </w:r>
          </w:p>
        </w:tc>
      </w:tr>
      <w:tr w:rsidR="008568D1" w:rsidRPr="00D5528C" w14:paraId="54C4CCC6" w14:textId="77777777" w:rsidTr="00E364A0">
        <w:tc>
          <w:tcPr>
            <w:tcW w:w="810" w:type="dxa"/>
          </w:tcPr>
          <w:p w14:paraId="78994411"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NC</w:t>
            </w:r>
          </w:p>
        </w:tc>
        <w:tc>
          <w:tcPr>
            <w:tcW w:w="3600" w:type="dxa"/>
          </w:tcPr>
          <w:p w14:paraId="2AD53D28" w14:textId="77777777" w:rsidR="008568D1" w:rsidRPr="00D5528C" w:rsidRDefault="008568D1" w:rsidP="00E364A0">
            <w:pPr>
              <w:spacing w:line="226" w:lineRule="exact"/>
              <w:ind w:right="-20"/>
              <w:rPr>
                <w:rFonts w:ascii="Arial" w:eastAsia="Arial" w:hAnsi="Arial" w:cs="Arial"/>
                <w:sz w:val="20"/>
              </w:rPr>
            </w:pPr>
            <w:r w:rsidRPr="00D5528C">
              <w:rPr>
                <w:rFonts w:ascii="Arial" w:eastAsia="Arial" w:hAnsi="Arial" w:cs="Arial"/>
                <w:sz w:val="20"/>
              </w:rPr>
              <w:t>Does</w:t>
            </w:r>
            <w:r w:rsidRPr="00D5528C">
              <w:rPr>
                <w:rFonts w:ascii="Arial" w:eastAsia="Arial" w:hAnsi="Arial" w:cs="Arial"/>
                <w:spacing w:val="-5"/>
                <w:sz w:val="20"/>
              </w:rPr>
              <w:t xml:space="preserve"> </w:t>
            </w:r>
            <w:r w:rsidRPr="00D5528C">
              <w:rPr>
                <w:rFonts w:ascii="Arial" w:eastAsia="Arial" w:hAnsi="Arial" w:cs="Arial"/>
                <w:sz w:val="20"/>
              </w:rPr>
              <w:t>n</w:t>
            </w:r>
            <w:r w:rsidRPr="00D5528C">
              <w:rPr>
                <w:rFonts w:ascii="Arial" w:eastAsia="Arial" w:hAnsi="Arial" w:cs="Arial"/>
                <w:spacing w:val="1"/>
                <w:sz w:val="20"/>
              </w:rPr>
              <w:t>o</w:t>
            </w:r>
            <w:r w:rsidRPr="00D5528C">
              <w:rPr>
                <w:rFonts w:ascii="Arial" w:eastAsia="Arial" w:hAnsi="Arial" w:cs="Arial"/>
                <w:sz w:val="20"/>
              </w:rPr>
              <w:t>t</w:t>
            </w:r>
            <w:r w:rsidRPr="00D5528C">
              <w:rPr>
                <w:rFonts w:ascii="Arial" w:eastAsia="Arial" w:hAnsi="Arial" w:cs="Arial"/>
                <w:spacing w:val="-3"/>
                <w:sz w:val="20"/>
              </w:rPr>
              <w:t xml:space="preserve"> </w:t>
            </w:r>
            <w:r w:rsidRPr="00D5528C">
              <w:rPr>
                <w:rFonts w:ascii="Arial" w:eastAsia="Arial" w:hAnsi="Arial" w:cs="Arial"/>
                <w:spacing w:val="4"/>
                <w:sz w:val="20"/>
              </w:rPr>
              <w:t>m</w:t>
            </w:r>
            <w:r w:rsidRPr="00D5528C">
              <w:rPr>
                <w:rFonts w:ascii="Arial" w:eastAsia="Arial" w:hAnsi="Arial" w:cs="Arial"/>
                <w:sz w:val="20"/>
              </w:rPr>
              <w:t>e</w:t>
            </w:r>
            <w:r w:rsidRPr="00D5528C">
              <w:rPr>
                <w:rFonts w:ascii="Arial" w:eastAsia="Arial" w:hAnsi="Arial" w:cs="Arial"/>
                <w:spacing w:val="-1"/>
                <w:sz w:val="20"/>
              </w:rPr>
              <w:t>e</w:t>
            </w:r>
            <w:r w:rsidRPr="00D5528C">
              <w:rPr>
                <w:rFonts w:ascii="Arial" w:eastAsia="Arial" w:hAnsi="Arial" w:cs="Arial"/>
                <w:sz w:val="20"/>
              </w:rPr>
              <w:t>t</w:t>
            </w:r>
            <w:r w:rsidRPr="00D5528C">
              <w:rPr>
                <w:rFonts w:ascii="Arial" w:eastAsia="Arial" w:hAnsi="Arial" w:cs="Arial"/>
                <w:spacing w:val="-4"/>
                <w:sz w:val="20"/>
              </w:rPr>
              <w:t xml:space="preserve"> </w:t>
            </w:r>
            <w:r w:rsidRPr="00D5528C">
              <w:rPr>
                <w:rFonts w:ascii="Arial" w:eastAsia="Arial" w:hAnsi="Arial" w:cs="Arial"/>
                <w:spacing w:val="1"/>
                <w:sz w:val="20"/>
              </w:rPr>
              <w:t>c</w:t>
            </w:r>
            <w:r w:rsidRPr="00D5528C">
              <w:rPr>
                <w:rFonts w:ascii="Arial" w:eastAsia="Arial" w:hAnsi="Arial" w:cs="Arial"/>
                <w:sz w:val="20"/>
              </w:rPr>
              <w:t>o</w:t>
            </w:r>
            <w:r w:rsidRPr="00D5528C">
              <w:rPr>
                <w:rFonts w:ascii="Arial" w:eastAsia="Arial" w:hAnsi="Arial" w:cs="Arial"/>
                <w:spacing w:val="-1"/>
                <w:sz w:val="20"/>
              </w:rPr>
              <w:t>u</w:t>
            </w:r>
            <w:r w:rsidRPr="00D5528C">
              <w:rPr>
                <w:rFonts w:ascii="Arial" w:eastAsia="Arial" w:hAnsi="Arial" w:cs="Arial"/>
                <w:spacing w:val="1"/>
                <w:sz w:val="20"/>
              </w:rPr>
              <w:t>rs</w:t>
            </w:r>
            <w:r w:rsidRPr="00D5528C">
              <w:rPr>
                <w:rFonts w:ascii="Arial" w:eastAsia="Arial" w:hAnsi="Arial" w:cs="Arial"/>
                <w:sz w:val="20"/>
              </w:rPr>
              <w:t>e</w:t>
            </w:r>
            <w:r w:rsidRPr="00D5528C">
              <w:rPr>
                <w:rFonts w:ascii="Arial" w:eastAsia="Arial" w:hAnsi="Arial" w:cs="Arial"/>
                <w:spacing w:val="-6"/>
                <w:sz w:val="20"/>
              </w:rPr>
              <w:t xml:space="preserve"> </w:t>
            </w:r>
            <w:r w:rsidRPr="00D5528C">
              <w:rPr>
                <w:rFonts w:ascii="Arial" w:eastAsia="Arial" w:hAnsi="Arial" w:cs="Arial"/>
                <w:sz w:val="20"/>
              </w:rPr>
              <w:t>req</w:t>
            </w:r>
            <w:r w:rsidRPr="00D5528C">
              <w:rPr>
                <w:rFonts w:ascii="Arial" w:eastAsia="Arial" w:hAnsi="Arial" w:cs="Arial"/>
                <w:spacing w:val="1"/>
                <w:sz w:val="20"/>
              </w:rPr>
              <w:t>u</w:t>
            </w:r>
            <w:r w:rsidRPr="00D5528C">
              <w:rPr>
                <w:rFonts w:ascii="Arial" w:eastAsia="Arial" w:hAnsi="Arial" w:cs="Arial"/>
                <w:spacing w:val="-1"/>
                <w:sz w:val="20"/>
              </w:rPr>
              <w:t>i</w:t>
            </w:r>
            <w:r w:rsidRPr="00D5528C">
              <w:rPr>
                <w:rFonts w:ascii="Arial" w:eastAsia="Arial" w:hAnsi="Arial" w:cs="Arial"/>
                <w:spacing w:val="1"/>
                <w:sz w:val="20"/>
              </w:rPr>
              <w:t>r</w:t>
            </w:r>
            <w:r w:rsidRPr="00D5528C">
              <w:rPr>
                <w:rFonts w:ascii="Arial" w:eastAsia="Arial" w:hAnsi="Arial" w:cs="Arial"/>
                <w:sz w:val="20"/>
              </w:rPr>
              <w:t>e</w:t>
            </w:r>
            <w:r w:rsidRPr="00D5528C">
              <w:rPr>
                <w:rFonts w:ascii="Arial" w:eastAsia="Arial" w:hAnsi="Arial" w:cs="Arial"/>
                <w:spacing w:val="4"/>
                <w:sz w:val="20"/>
              </w:rPr>
              <w:t>m</w:t>
            </w:r>
            <w:r w:rsidRPr="00D5528C">
              <w:rPr>
                <w:rFonts w:ascii="Arial" w:eastAsia="Arial" w:hAnsi="Arial" w:cs="Arial"/>
                <w:sz w:val="20"/>
              </w:rPr>
              <w:t>e</w:t>
            </w:r>
            <w:r w:rsidRPr="00D5528C">
              <w:rPr>
                <w:rFonts w:ascii="Arial" w:eastAsia="Arial" w:hAnsi="Arial" w:cs="Arial"/>
                <w:spacing w:val="-1"/>
                <w:sz w:val="20"/>
              </w:rPr>
              <w:t>n</w:t>
            </w:r>
            <w:r w:rsidRPr="00D5528C">
              <w:rPr>
                <w:rFonts w:ascii="Arial" w:eastAsia="Arial" w:hAnsi="Arial" w:cs="Arial"/>
                <w:sz w:val="20"/>
              </w:rPr>
              <w:t>ts</w:t>
            </w:r>
          </w:p>
        </w:tc>
        <w:tc>
          <w:tcPr>
            <w:tcW w:w="990" w:type="dxa"/>
          </w:tcPr>
          <w:p w14:paraId="51980078" w14:textId="77777777" w:rsidR="008568D1" w:rsidRPr="00D5528C" w:rsidRDefault="008568D1" w:rsidP="00E364A0">
            <w:pPr>
              <w:spacing w:line="226"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4F56ECBC" w14:textId="77777777" w:rsidR="008568D1" w:rsidRPr="00D5528C" w:rsidRDefault="008568D1" w:rsidP="00E364A0">
            <w:pPr>
              <w:spacing w:line="226" w:lineRule="exact"/>
              <w:ind w:left="-18" w:right="-20"/>
              <w:rPr>
                <w:rFonts w:ascii="Arial" w:eastAsia="Arial" w:hAnsi="Arial" w:cs="Arial"/>
                <w:sz w:val="20"/>
              </w:rPr>
            </w:pPr>
            <w:r w:rsidRPr="00D5528C">
              <w:rPr>
                <w:rFonts w:ascii="Arial" w:eastAsia="Arial" w:hAnsi="Arial" w:cs="Arial"/>
                <w:sz w:val="20"/>
              </w:rPr>
              <w:t>No</w:t>
            </w:r>
            <w:r w:rsidRPr="00D5528C">
              <w:rPr>
                <w:rFonts w:ascii="Arial" w:eastAsia="Arial" w:hAnsi="Arial" w:cs="Arial"/>
                <w:spacing w:val="-3"/>
                <w:sz w:val="20"/>
              </w:rPr>
              <w:t xml:space="preserve"> </w:t>
            </w:r>
            <w:r w:rsidRPr="00D5528C">
              <w:rPr>
                <w:rFonts w:ascii="Arial" w:eastAsia="Arial" w:hAnsi="Arial" w:cs="Arial"/>
                <w:sz w:val="20"/>
              </w:rPr>
              <w:t>Cre</w:t>
            </w:r>
            <w:r w:rsidRPr="00D5528C">
              <w:rPr>
                <w:rFonts w:ascii="Arial" w:eastAsia="Arial" w:hAnsi="Arial" w:cs="Arial"/>
                <w:spacing w:val="1"/>
                <w:sz w:val="20"/>
              </w:rPr>
              <w:t>d</w:t>
            </w:r>
            <w:r w:rsidRPr="00D5528C">
              <w:rPr>
                <w:rFonts w:ascii="Arial" w:eastAsia="Arial" w:hAnsi="Arial" w:cs="Arial"/>
                <w:spacing w:val="-1"/>
                <w:sz w:val="20"/>
              </w:rPr>
              <w:t>i</w:t>
            </w:r>
            <w:r w:rsidRPr="00D5528C">
              <w:rPr>
                <w:rFonts w:ascii="Arial" w:eastAsia="Arial" w:hAnsi="Arial" w:cs="Arial"/>
                <w:sz w:val="20"/>
              </w:rPr>
              <w:t>t</w:t>
            </w:r>
          </w:p>
        </w:tc>
      </w:tr>
      <w:tr w:rsidR="008568D1" w:rsidRPr="00D5528C" w14:paraId="5598801F" w14:textId="77777777" w:rsidTr="00E364A0">
        <w:tc>
          <w:tcPr>
            <w:tcW w:w="810" w:type="dxa"/>
          </w:tcPr>
          <w:p w14:paraId="1CF0B806" w14:textId="77777777" w:rsidR="008568D1" w:rsidRPr="00D5528C" w:rsidRDefault="008568D1" w:rsidP="00E364A0">
            <w:pPr>
              <w:spacing w:line="227" w:lineRule="exact"/>
              <w:ind w:left="-18" w:right="-20"/>
              <w:rPr>
                <w:rFonts w:ascii="Arial" w:eastAsia="Arial" w:hAnsi="Arial" w:cs="Arial"/>
                <w:sz w:val="20"/>
              </w:rPr>
            </w:pPr>
            <w:r w:rsidRPr="00D5528C">
              <w:rPr>
                <w:rFonts w:ascii="Arial" w:eastAsia="Arial" w:hAnsi="Arial" w:cs="Arial"/>
                <w:sz w:val="20"/>
              </w:rPr>
              <w:t>IP</w:t>
            </w:r>
          </w:p>
        </w:tc>
        <w:tc>
          <w:tcPr>
            <w:tcW w:w="3600" w:type="dxa"/>
          </w:tcPr>
          <w:p w14:paraId="59D08DD4" w14:textId="77777777" w:rsidR="008568D1" w:rsidRPr="00D5528C" w:rsidRDefault="008568D1" w:rsidP="00E364A0">
            <w:pPr>
              <w:spacing w:line="227" w:lineRule="exact"/>
              <w:ind w:right="-20"/>
              <w:rPr>
                <w:rFonts w:ascii="Arial" w:eastAsia="Arial" w:hAnsi="Arial" w:cs="Arial"/>
                <w:sz w:val="20"/>
              </w:rPr>
            </w:pPr>
            <w:r w:rsidRPr="00D5528C">
              <w:rPr>
                <w:rFonts w:ascii="Arial" w:eastAsia="Arial" w:hAnsi="Arial" w:cs="Arial"/>
                <w:sz w:val="20"/>
              </w:rPr>
              <w:t>N/A</w:t>
            </w:r>
          </w:p>
        </w:tc>
        <w:tc>
          <w:tcPr>
            <w:tcW w:w="990" w:type="dxa"/>
          </w:tcPr>
          <w:p w14:paraId="30DDDB14" w14:textId="77777777" w:rsidR="008568D1" w:rsidRPr="00D5528C" w:rsidRDefault="008568D1" w:rsidP="00E364A0">
            <w:pPr>
              <w:spacing w:line="227"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4A2A58AB" w14:textId="77777777" w:rsidR="008568D1" w:rsidRPr="00D5528C" w:rsidRDefault="008568D1" w:rsidP="00E364A0">
            <w:pPr>
              <w:spacing w:line="227" w:lineRule="exact"/>
              <w:ind w:left="-18" w:right="-20"/>
              <w:rPr>
                <w:rFonts w:ascii="Arial" w:eastAsia="Arial" w:hAnsi="Arial" w:cs="Arial"/>
                <w:sz w:val="20"/>
              </w:rPr>
            </w:pPr>
            <w:r w:rsidRPr="00D5528C">
              <w:rPr>
                <w:rFonts w:ascii="Arial" w:eastAsia="Arial" w:hAnsi="Arial" w:cs="Arial"/>
                <w:sz w:val="20"/>
              </w:rPr>
              <w:t>In</w:t>
            </w:r>
            <w:r w:rsidRPr="00D5528C">
              <w:rPr>
                <w:rFonts w:ascii="Arial" w:eastAsia="Arial" w:hAnsi="Arial" w:cs="Arial"/>
                <w:spacing w:val="-3"/>
                <w:sz w:val="20"/>
              </w:rPr>
              <w:t xml:space="preserve"> </w:t>
            </w:r>
            <w:r w:rsidRPr="00D5528C">
              <w:rPr>
                <w:rFonts w:ascii="Arial" w:eastAsia="Arial" w:hAnsi="Arial" w:cs="Arial"/>
                <w:spacing w:val="-1"/>
                <w:sz w:val="20"/>
              </w:rPr>
              <w:t>P</w:t>
            </w:r>
            <w:r w:rsidRPr="00D5528C">
              <w:rPr>
                <w:rFonts w:ascii="Arial" w:eastAsia="Arial" w:hAnsi="Arial" w:cs="Arial"/>
                <w:spacing w:val="1"/>
                <w:sz w:val="20"/>
              </w:rPr>
              <w:t>r</w:t>
            </w:r>
            <w:r w:rsidRPr="00D5528C">
              <w:rPr>
                <w:rFonts w:ascii="Arial" w:eastAsia="Arial" w:hAnsi="Arial" w:cs="Arial"/>
                <w:spacing w:val="2"/>
                <w:sz w:val="20"/>
              </w:rPr>
              <w:t>o</w:t>
            </w:r>
            <w:r w:rsidRPr="00D5528C">
              <w:rPr>
                <w:rFonts w:ascii="Arial" w:eastAsia="Arial" w:hAnsi="Arial" w:cs="Arial"/>
                <w:sz w:val="20"/>
              </w:rPr>
              <w:t>gre</w:t>
            </w:r>
            <w:r w:rsidRPr="00D5528C">
              <w:rPr>
                <w:rFonts w:ascii="Arial" w:eastAsia="Arial" w:hAnsi="Arial" w:cs="Arial"/>
                <w:spacing w:val="1"/>
                <w:sz w:val="20"/>
              </w:rPr>
              <w:t>s</w:t>
            </w:r>
            <w:r w:rsidRPr="00D5528C">
              <w:rPr>
                <w:rFonts w:ascii="Arial" w:eastAsia="Arial" w:hAnsi="Arial" w:cs="Arial"/>
                <w:sz w:val="20"/>
              </w:rPr>
              <w:t>s</w:t>
            </w:r>
            <w:r w:rsidRPr="00D5528C">
              <w:rPr>
                <w:rFonts w:ascii="Arial" w:eastAsia="Arial" w:hAnsi="Arial" w:cs="Arial"/>
                <w:spacing w:val="-7"/>
                <w:sz w:val="20"/>
              </w:rPr>
              <w:t xml:space="preserve"> </w:t>
            </w:r>
            <w:r w:rsidRPr="00D5528C">
              <w:rPr>
                <w:rFonts w:ascii="Arial" w:eastAsia="Arial" w:hAnsi="Arial" w:cs="Arial"/>
                <w:sz w:val="20"/>
              </w:rPr>
              <w:t>(te</w:t>
            </w:r>
            <w:r w:rsidRPr="00D5528C">
              <w:rPr>
                <w:rFonts w:ascii="Arial" w:eastAsia="Arial" w:hAnsi="Arial" w:cs="Arial"/>
                <w:spacing w:val="4"/>
                <w:sz w:val="20"/>
              </w:rPr>
              <w:t>m</w:t>
            </w:r>
            <w:r w:rsidRPr="00D5528C">
              <w:rPr>
                <w:rFonts w:ascii="Arial" w:eastAsia="Arial" w:hAnsi="Arial" w:cs="Arial"/>
                <w:sz w:val="20"/>
              </w:rPr>
              <w:t>p</w:t>
            </w:r>
            <w:r w:rsidRPr="00D5528C">
              <w:rPr>
                <w:rFonts w:ascii="Arial" w:eastAsia="Arial" w:hAnsi="Arial" w:cs="Arial"/>
                <w:spacing w:val="-1"/>
                <w:sz w:val="20"/>
              </w:rPr>
              <w:t>o</w:t>
            </w:r>
            <w:r w:rsidRPr="00D5528C">
              <w:rPr>
                <w:rFonts w:ascii="Arial" w:eastAsia="Arial" w:hAnsi="Arial" w:cs="Arial"/>
                <w:spacing w:val="1"/>
                <w:sz w:val="20"/>
              </w:rPr>
              <w:t>r</w:t>
            </w:r>
            <w:r w:rsidRPr="00D5528C">
              <w:rPr>
                <w:rFonts w:ascii="Arial" w:eastAsia="Arial" w:hAnsi="Arial" w:cs="Arial"/>
                <w:sz w:val="20"/>
              </w:rPr>
              <w:t>a</w:t>
            </w:r>
            <w:r w:rsidRPr="00D5528C">
              <w:rPr>
                <w:rFonts w:ascii="Arial" w:eastAsia="Arial" w:hAnsi="Arial" w:cs="Arial"/>
                <w:spacing w:val="3"/>
                <w:sz w:val="20"/>
              </w:rPr>
              <w:t>r</w:t>
            </w:r>
            <w:r w:rsidRPr="00D5528C">
              <w:rPr>
                <w:rFonts w:ascii="Arial" w:eastAsia="Arial" w:hAnsi="Arial" w:cs="Arial"/>
                <w:sz w:val="20"/>
              </w:rPr>
              <w:t>y</w:t>
            </w:r>
            <w:r w:rsidRPr="00D5528C">
              <w:rPr>
                <w:rFonts w:ascii="Arial" w:eastAsia="Arial" w:hAnsi="Arial" w:cs="Arial"/>
                <w:spacing w:val="-14"/>
                <w:sz w:val="20"/>
              </w:rPr>
              <w:t xml:space="preserve"> </w:t>
            </w:r>
            <w:r w:rsidRPr="00D5528C">
              <w:rPr>
                <w:rFonts w:ascii="Arial" w:eastAsia="Arial" w:hAnsi="Arial" w:cs="Arial"/>
                <w:sz w:val="20"/>
              </w:rPr>
              <w:t>gr</w:t>
            </w:r>
            <w:r w:rsidRPr="00D5528C">
              <w:rPr>
                <w:rFonts w:ascii="Arial" w:eastAsia="Arial" w:hAnsi="Arial" w:cs="Arial"/>
                <w:spacing w:val="2"/>
                <w:sz w:val="20"/>
              </w:rPr>
              <w:t>a</w:t>
            </w:r>
            <w:r w:rsidRPr="00D5528C">
              <w:rPr>
                <w:rFonts w:ascii="Arial" w:eastAsia="Arial" w:hAnsi="Arial" w:cs="Arial"/>
                <w:sz w:val="20"/>
              </w:rPr>
              <w:t>d</w:t>
            </w:r>
            <w:r w:rsidRPr="00D5528C">
              <w:rPr>
                <w:rFonts w:ascii="Arial" w:eastAsia="Arial" w:hAnsi="Arial" w:cs="Arial"/>
                <w:spacing w:val="-1"/>
                <w:sz w:val="20"/>
              </w:rPr>
              <w:t>e</w:t>
            </w:r>
            <w:r w:rsidRPr="00D5528C">
              <w:rPr>
                <w:rFonts w:ascii="Arial" w:eastAsia="Arial" w:hAnsi="Arial" w:cs="Arial"/>
                <w:sz w:val="20"/>
              </w:rPr>
              <w:t>)</w:t>
            </w:r>
          </w:p>
        </w:tc>
      </w:tr>
      <w:tr w:rsidR="008568D1" w:rsidRPr="00D5528C" w14:paraId="6DE18310" w14:textId="77777777" w:rsidTr="00E364A0">
        <w:tc>
          <w:tcPr>
            <w:tcW w:w="810" w:type="dxa"/>
          </w:tcPr>
          <w:p w14:paraId="56780398"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pacing w:val="6"/>
                <w:sz w:val="20"/>
              </w:rPr>
              <w:t>W*</w:t>
            </w:r>
          </w:p>
        </w:tc>
        <w:tc>
          <w:tcPr>
            <w:tcW w:w="3600" w:type="dxa"/>
          </w:tcPr>
          <w:p w14:paraId="552ED25B" w14:textId="77777777" w:rsidR="008568D1" w:rsidRPr="00D5528C" w:rsidRDefault="008568D1" w:rsidP="00E364A0">
            <w:pPr>
              <w:spacing w:line="229" w:lineRule="exact"/>
              <w:ind w:right="-20"/>
              <w:rPr>
                <w:rFonts w:ascii="Arial" w:eastAsia="Arial" w:hAnsi="Arial" w:cs="Arial"/>
                <w:sz w:val="20"/>
              </w:rPr>
            </w:pPr>
            <w:r w:rsidRPr="00D5528C">
              <w:rPr>
                <w:rFonts w:ascii="Arial" w:eastAsia="Arial" w:hAnsi="Arial" w:cs="Arial"/>
                <w:sz w:val="20"/>
              </w:rPr>
              <w:t>N/A</w:t>
            </w:r>
          </w:p>
        </w:tc>
        <w:tc>
          <w:tcPr>
            <w:tcW w:w="990" w:type="dxa"/>
          </w:tcPr>
          <w:p w14:paraId="0048DBBB" w14:textId="77777777" w:rsidR="008568D1" w:rsidRPr="00D5528C" w:rsidRDefault="008568D1" w:rsidP="00E364A0">
            <w:pPr>
              <w:spacing w:line="229"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06225347" w14:textId="77777777" w:rsidR="008568D1" w:rsidRPr="00D5528C" w:rsidRDefault="008568D1" w:rsidP="00E364A0">
            <w:pPr>
              <w:spacing w:before="3" w:line="228" w:lineRule="exact"/>
              <w:ind w:left="-18" w:right="953"/>
              <w:rPr>
                <w:rFonts w:ascii="Arial" w:eastAsia="Arial" w:hAnsi="Arial" w:cs="Arial"/>
                <w:sz w:val="20"/>
              </w:rPr>
            </w:pPr>
            <w:r w:rsidRPr="00D5528C">
              <w:rPr>
                <w:rFonts w:ascii="Arial" w:eastAsia="Arial" w:hAnsi="Arial" w:cs="Arial"/>
                <w:spacing w:val="6"/>
                <w:sz w:val="20"/>
              </w:rPr>
              <w:t>W</w:t>
            </w:r>
            <w:r w:rsidRPr="00D5528C">
              <w:rPr>
                <w:rFonts w:ascii="Arial" w:eastAsia="Arial" w:hAnsi="Arial" w:cs="Arial"/>
                <w:spacing w:val="-3"/>
                <w:sz w:val="20"/>
              </w:rPr>
              <w:t>i</w:t>
            </w:r>
            <w:r w:rsidRPr="00D5528C">
              <w:rPr>
                <w:rFonts w:ascii="Arial" w:eastAsia="Arial" w:hAnsi="Arial" w:cs="Arial"/>
                <w:sz w:val="20"/>
              </w:rPr>
              <w:t>th</w:t>
            </w:r>
            <w:r w:rsidRPr="00D5528C">
              <w:rPr>
                <w:rFonts w:ascii="Arial" w:eastAsia="Arial" w:hAnsi="Arial" w:cs="Arial"/>
                <w:spacing w:val="-1"/>
                <w:sz w:val="20"/>
              </w:rPr>
              <w:t>d</w:t>
            </w:r>
            <w:r w:rsidRPr="00D5528C">
              <w:rPr>
                <w:rFonts w:ascii="Arial" w:eastAsia="Arial" w:hAnsi="Arial" w:cs="Arial"/>
                <w:spacing w:val="1"/>
                <w:sz w:val="20"/>
              </w:rPr>
              <w:t>r</w:t>
            </w:r>
            <w:r w:rsidRPr="00D5528C">
              <w:rPr>
                <w:rFonts w:ascii="Arial" w:eastAsia="Arial" w:hAnsi="Arial" w:cs="Arial"/>
                <w:sz w:val="20"/>
              </w:rPr>
              <w:t>awal</w:t>
            </w:r>
            <w:r w:rsidRPr="00D5528C">
              <w:rPr>
                <w:rFonts w:ascii="Arial" w:eastAsia="Arial" w:hAnsi="Arial" w:cs="Arial"/>
                <w:spacing w:val="-12"/>
                <w:sz w:val="20"/>
              </w:rPr>
              <w:t xml:space="preserve"> </w:t>
            </w:r>
            <w:r w:rsidRPr="00D5528C">
              <w:rPr>
                <w:rFonts w:ascii="Arial" w:eastAsia="Arial" w:hAnsi="Arial" w:cs="Arial"/>
                <w:sz w:val="20"/>
              </w:rPr>
              <w:t>(</w:t>
            </w:r>
            <w:r w:rsidRPr="00D5528C">
              <w:rPr>
                <w:rFonts w:ascii="Arial" w:eastAsia="Arial" w:hAnsi="Arial" w:cs="Arial"/>
                <w:spacing w:val="2"/>
                <w:sz w:val="20"/>
              </w:rPr>
              <w:t>u</w:t>
            </w:r>
            <w:r w:rsidRPr="00D5528C">
              <w:rPr>
                <w:rFonts w:ascii="Arial" w:eastAsia="Arial" w:hAnsi="Arial" w:cs="Arial"/>
                <w:sz w:val="20"/>
              </w:rPr>
              <w:t>p</w:t>
            </w:r>
            <w:r w:rsidRPr="00D5528C">
              <w:rPr>
                <w:rFonts w:ascii="Arial" w:eastAsia="Arial" w:hAnsi="Arial" w:cs="Arial"/>
                <w:spacing w:val="-3"/>
                <w:sz w:val="20"/>
              </w:rPr>
              <w:t xml:space="preserve"> </w:t>
            </w:r>
            <w:r w:rsidRPr="00D5528C">
              <w:rPr>
                <w:rFonts w:ascii="Arial" w:eastAsia="Arial" w:hAnsi="Arial" w:cs="Arial"/>
                <w:spacing w:val="-1"/>
                <w:sz w:val="20"/>
              </w:rPr>
              <w:t>t</w:t>
            </w:r>
            <w:r w:rsidRPr="00D5528C">
              <w:rPr>
                <w:rFonts w:ascii="Arial" w:eastAsia="Arial" w:hAnsi="Arial" w:cs="Arial"/>
                <w:sz w:val="20"/>
              </w:rPr>
              <w:t>o 6</w:t>
            </w:r>
            <w:r w:rsidRPr="00D5528C">
              <w:rPr>
                <w:rFonts w:ascii="Arial" w:eastAsia="Arial" w:hAnsi="Arial" w:cs="Arial"/>
                <w:spacing w:val="-1"/>
                <w:sz w:val="20"/>
              </w:rPr>
              <w:t>7</w:t>
            </w:r>
            <w:r w:rsidRPr="00D5528C">
              <w:rPr>
                <w:rFonts w:ascii="Arial" w:eastAsia="Arial" w:hAnsi="Arial" w:cs="Arial"/>
                <w:sz w:val="20"/>
              </w:rPr>
              <w:t>%</w:t>
            </w:r>
            <w:r w:rsidRPr="00D5528C">
              <w:rPr>
                <w:rFonts w:ascii="Arial" w:eastAsia="Arial" w:hAnsi="Arial" w:cs="Arial"/>
                <w:spacing w:val="-1"/>
                <w:sz w:val="20"/>
              </w:rPr>
              <w:t xml:space="preserve"> </w:t>
            </w:r>
            <w:r w:rsidRPr="00D5528C">
              <w:rPr>
                <w:rFonts w:ascii="Arial" w:eastAsia="Arial" w:hAnsi="Arial" w:cs="Arial"/>
                <w:sz w:val="20"/>
              </w:rPr>
              <w:t>of</w:t>
            </w:r>
            <w:r w:rsidRPr="00D5528C">
              <w:rPr>
                <w:rFonts w:ascii="Arial" w:eastAsia="Arial" w:hAnsi="Arial" w:cs="Arial"/>
                <w:spacing w:val="-1"/>
                <w:sz w:val="20"/>
              </w:rPr>
              <w:t xml:space="preserve"> </w:t>
            </w:r>
            <w:r w:rsidRPr="00D5528C">
              <w:rPr>
                <w:rFonts w:ascii="Arial" w:eastAsia="Arial" w:hAnsi="Arial" w:cs="Arial"/>
                <w:spacing w:val="1"/>
                <w:sz w:val="20"/>
              </w:rPr>
              <w:t>c</w:t>
            </w:r>
            <w:r w:rsidRPr="00D5528C">
              <w:rPr>
                <w:rFonts w:ascii="Arial" w:eastAsia="Arial" w:hAnsi="Arial" w:cs="Arial"/>
                <w:sz w:val="20"/>
              </w:rPr>
              <w:t>o</w:t>
            </w:r>
            <w:r w:rsidRPr="00D5528C">
              <w:rPr>
                <w:rFonts w:ascii="Arial" w:eastAsia="Arial" w:hAnsi="Arial" w:cs="Arial"/>
                <w:spacing w:val="-1"/>
                <w:sz w:val="20"/>
              </w:rPr>
              <w:t>u</w:t>
            </w:r>
            <w:r w:rsidRPr="00D5528C">
              <w:rPr>
                <w:rFonts w:ascii="Arial" w:eastAsia="Arial" w:hAnsi="Arial" w:cs="Arial"/>
                <w:spacing w:val="1"/>
                <w:sz w:val="20"/>
              </w:rPr>
              <w:t>rs</w:t>
            </w:r>
            <w:r w:rsidRPr="00D5528C">
              <w:rPr>
                <w:rFonts w:ascii="Arial" w:eastAsia="Arial" w:hAnsi="Arial" w:cs="Arial"/>
                <w:sz w:val="20"/>
              </w:rPr>
              <w:t xml:space="preserve">e </w:t>
            </w:r>
            <w:r w:rsidRPr="00D5528C">
              <w:rPr>
                <w:rFonts w:ascii="Arial" w:eastAsia="Arial" w:hAnsi="Arial" w:cs="Arial"/>
                <w:spacing w:val="1"/>
                <w:sz w:val="20"/>
              </w:rPr>
              <w:t>c</w:t>
            </w:r>
            <w:r w:rsidRPr="00D5528C">
              <w:rPr>
                <w:rFonts w:ascii="Arial" w:eastAsia="Arial" w:hAnsi="Arial" w:cs="Arial"/>
                <w:spacing w:val="-3"/>
                <w:sz w:val="20"/>
              </w:rPr>
              <w:t>o</w:t>
            </w:r>
            <w:r w:rsidRPr="00D5528C">
              <w:rPr>
                <w:rFonts w:ascii="Arial" w:eastAsia="Arial" w:hAnsi="Arial" w:cs="Arial"/>
                <w:spacing w:val="4"/>
                <w:sz w:val="20"/>
              </w:rPr>
              <w:t>m</w:t>
            </w:r>
            <w:r w:rsidRPr="00D5528C">
              <w:rPr>
                <w:rFonts w:ascii="Arial" w:eastAsia="Arial" w:hAnsi="Arial" w:cs="Arial"/>
                <w:sz w:val="20"/>
              </w:rPr>
              <w:t>p</w:t>
            </w:r>
            <w:r w:rsidRPr="00D5528C">
              <w:rPr>
                <w:rFonts w:ascii="Arial" w:eastAsia="Arial" w:hAnsi="Arial" w:cs="Arial"/>
                <w:spacing w:val="-1"/>
                <w:sz w:val="20"/>
              </w:rPr>
              <w:t>l</w:t>
            </w:r>
            <w:r w:rsidRPr="00D5528C">
              <w:rPr>
                <w:rFonts w:ascii="Arial" w:eastAsia="Arial" w:hAnsi="Arial" w:cs="Arial"/>
                <w:sz w:val="20"/>
              </w:rPr>
              <w:t>et</w:t>
            </w:r>
            <w:r w:rsidRPr="00D5528C">
              <w:rPr>
                <w:rFonts w:ascii="Arial" w:eastAsia="Arial" w:hAnsi="Arial" w:cs="Arial"/>
                <w:spacing w:val="1"/>
                <w:sz w:val="20"/>
              </w:rPr>
              <w:t>e</w:t>
            </w:r>
            <w:r w:rsidRPr="00D5528C">
              <w:rPr>
                <w:rFonts w:ascii="Arial" w:eastAsia="Arial" w:hAnsi="Arial" w:cs="Arial"/>
                <w:sz w:val="20"/>
              </w:rPr>
              <w:t>d)</w:t>
            </w:r>
          </w:p>
        </w:tc>
      </w:tr>
      <w:tr w:rsidR="008568D1" w:rsidRPr="00D5528C" w14:paraId="53B6BC8B" w14:textId="77777777" w:rsidTr="00E364A0">
        <w:tc>
          <w:tcPr>
            <w:tcW w:w="810" w:type="dxa"/>
          </w:tcPr>
          <w:p w14:paraId="7F6DF4D4" w14:textId="77777777" w:rsidR="008568D1" w:rsidRPr="00D5528C" w:rsidRDefault="008568D1" w:rsidP="00E364A0">
            <w:pPr>
              <w:spacing w:line="228" w:lineRule="exact"/>
              <w:ind w:left="-18" w:right="-20"/>
              <w:rPr>
                <w:rFonts w:ascii="Arial" w:eastAsia="Arial" w:hAnsi="Arial" w:cs="Arial"/>
                <w:sz w:val="20"/>
              </w:rPr>
            </w:pPr>
            <w:r w:rsidRPr="00D5528C">
              <w:rPr>
                <w:rFonts w:ascii="Arial" w:eastAsia="Arial" w:hAnsi="Arial" w:cs="Arial"/>
                <w:spacing w:val="-1"/>
                <w:sz w:val="20"/>
              </w:rPr>
              <w:t>AU</w:t>
            </w:r>
          </w:p>
        </w:tc>
        <w:tc>
          <w:tcPr>
            <w:tcW w:w="3600" w:type="dxa"/>
          </w:tcPr>
          <w:p w14:paraId="3856785B" w14:textId="77777777" w:rsidR="008568D1" w:rsidRPr="00D5528C" w:rsidRDefault="008568D1" w:rsidP="00E364A0">
            <w:pPr>
              <w:spacing w:line="228" w:lineRule="exact"/>
              <w:ind w:right="-20"/>
              <w:rPr>
                <w:rFonts w:ascii="Arial" w:eastAsia="Arial" w:hAnsi="Arial" w:cs="Arial"/>
                <w:sz w:val="20"/>
              </w:rPr>
            </w:pPr>
            <w:r w:rsidRPr="00D5528C">
              <w:rPr>
                <w:rFonts w:ascii="Arial" w:eastAsia="Arial" w:hAnsi="Arial" w:cs="Arial"/>
                <w:sz w:val="20"/>
              </w:rPr>
              <w:t>N/A</w:t>
            </w:r>
          </w:p>
        </w:tc>
        <w:tc>
          <w:tcPr>
            <w:tcW w:w="990" w:type="dxa"/>
          </w:tcPr>
          <w:p w14:paraId="685400F7" w14:textId="77777777" w:rsidR="008568D1" w:rsidRPr="00D5528C" w:rsidRDefault="008568D1" w:rsidP="00E364A0">
            <w:pPr>
              <w:spacing w:line="228"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79B5EFA0" w14:textId="77777777" w:rsidR="008568D1" w:rsidRPr="00D5528C" w:rsidRDefault="008568D1" w:rsidP="00E364A0">
            <w:pPr>
              <w:spacing w:line="228" w:lineRule="exact"/>
              <w:ind w:left="-18" w:right="-20"/>
              <w:rPr>
                <w:rFonts w:ascii="Arial" w:eastAsia="Arial" w:hAnsi="Arial" w:cs="Arial"/>
                <w:sz w:val="20"/>
              </w:rPr>
            </w:pPr>
            <w:r w:rsidRPr="00D5528C">
              <w:rPr>
                <w:rFonts w:ascii="Arial" w:eastAsia="Arial" w:hAnsi="Arial" w:cs="Arial"/>
                <w:spacing w:val="-1"/>
                <w:sz w:val="20"/>
              </w:rPr>
              <w:t>A</w:t>
            </w:r>
            <w:r w:rsidRPr="00D5528C">
              <w:rPr>
                <w:rFonts w:ascii="Arial" w:eastAsia="Arial" w:hAnsi="Arial" w:cs="Arial"/>
                <w:sz w:val="20"/>
              </w:rPr>
              <w:t>u</w:t>
            </w:r>
            <w:r w:rsidRPr="00D5528C">
              <w:rPr>
                <w:rFonts w:ascii="Arial" w:eastAsia="Arial" w:hAnsi="Arial" w:cs="Arial"/>
                <w:spacing w:val="1"/>
                <w:sz w:val="20"/>
              </w:rPr>
              <w:t>d</w:t>
            </w:r>
            <w:r w:rsidRPr="00D5528C">
              <w:rPr>
                <w:rFonts w:ascii="Arial" w:eastAsia="Arial" w:hAnsi="Arial" w:cs="Arial"/>
                <w:spacing w:val="-1"/>
                <w:sz w:val="20"/>
              </w:rPr>
              <w:t>i</w:t>
            </w:r>
            <w:r w:rsidRPr="00D5528C">
              <w:rPr>
                <w:rFonts w:ascii="Arial" w:eastAsia="Arial" w:hAnsi="Arial" w:cs="Arial"/>
                <w:sz w:val="20"/>
              </w:rPr>
              <w:t>t</w:t>
            </w:r>
          </w:p>
        </w:tc>
      </w:tr>
      <w:tr w:rsidR="008568D1" w:rsidRPr="00D5528C" w14:paraId="2CA00819" w14:textId="77777777" w:rsidTr="00E364A0">
        <w:tc>
          <w:tcPr>
            <w:tcW w:w="810" w:type="dxa"/>
          </w:tcPr>
          <w:p w14:paraId="246BFE3C"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z w:val="20"/>
              </w:rPr>
              <w:t>I</w:t>
            </w:r>
          </w:p>
        </w:tc>
        <w:tc>
          <w:tcPr>
            <w:tcW w:w="3600" w:type="dxa"/>
          </w:tcPr>
          <w:p w14:paraId="5E050030" w14:textId="77777777" w:rsidR="008568D1" w:rsidRPr="00D5528C" w:rsidRDefault="008568D1" w:rsidP="00E364A0">
            <w:pPr>
              <w:spacing w:line="229" w:lineRule="exact"/>
              <w:ind w:right="-20"/>
              <w:rPr>
                <w:rFonts w:ascii="Arial" w:eastAsia="Arial" w:hAnsi="Arial" w:cs="Arial"/>
                <w:sz w:val="20"/>
              </w:rPr>
            </w:pPr>
            <w:r w:rsidRPr="00D5528C">
              <w:rPr>
                <w:rFonts w:ascii="Arial" w:eastAsia="Arial" w:hAnsi="Arial" w:cs="Arial"/>
                <w:sz w:val="20"/>
              </w:rPr>
              <w:t>N/A</w:t>
            </w:r>
          </w:p>
        </w:tc>
        <w:tc>
          <w:tcPr>
            <w:tcW w:w="990" w:type="dxa"/>
          </w:tcPr>
          <w:p w14:paraId="00E51AB7" w14:textId="77777777" w:rsidR="008568D1" w:rsidRPr="00D5528C" w:rsidRDefault="008568D1" w:rsidP="00E364A0">
            <w:pPr>
              <w:spacing w:line="229" w:lineRule="exact"/>
              <w:ind w:left="-18" w:right="-20"/>
              <w:jc w:val="center"/>
              <w:rPr>
                <w:rFonts w:ascii="Arial" w:eastAsia="Arial" w:hAnsi="Arial" w:cs="Arial"/>
                <w:sz w:val="20"/>
              </w:rPr>
            </w:pPr>
            <w:r w:rsidRPr="00D5528C">
              <w:rPr>
                <w:rFonts w:ascii="Arial" w:eastAsia="Arial" w:hAnsi="Arial" w:cs="Arial"/>
                <w:sz w:val="20"/>
              </w:rPr>
              <w:t>0.00</w:t>
            </w:r>
          </w:p>
        </w:tc>
        <w:tc>
          <w:tcPr>
            <w:tcW w:w="4068" w:type="dxa"/>
          </w:tcPr>
          <w:p w14:paraId="703E99D2" w14:textId="77777777" w:rsidR="008568D1" w:rsidRPr="00D5528C" w:rsidRDefault="008568D1" w:rsidP="00E364A0">
            <w:pPr>
              <w:spacing w:line="229" w:lineRule="exact"/>
              <w:ind w:left="-18" w:right="-20"/>
              <w:rPr>
                <w:rFonts w:ascii="Arial" w:eastAsia="Arial" w:hAnsi="Arial" w:cs="Arial"/>
                <w:sz w:val="20"/>
              </w:rPr>
            </w:pPr>
            <w:r w:rsidRPr="00D5528C">
              <w:rPr>
                <w:rFonts w:ascii="Arial" w:eastAsia="Arial" w:hAnsi="Arial" w:cs="Arial"/>
                <w:sz w:val="20"/>
              </w:rPr>
              <w:t>Inco</w:t>
            </w:r>
            <w:r w:rsidRPr="00D5528C">
              <w:rPr>
                <w:rFonts w:ascii="Arial" w:eastAsia="Arial" w:hAnsi="Arial" w:cs="Arial"/>
                <w:spacing w:val="4"/>
                <w:sz w:val="20"/>
              </w:rPr>
              <w:t>m</w:t>
            </w:r>
            <w:r w:rsidRPr="00D5528C">
              <w:rPr>
                <w:rFonts w:ascii="Arial" w:eastAsia="Arial" w:hAnsi="Arial" w:cs="Arial"/>
                <w:sz w:val="20"/>
              </w:rPr>
              <w:t>p</w:t>
            </w:r>
            <w:r w:rsidRPr="00D5528C">
              <w:rPr>
                <w:rFonts w:ascii="Arial" w:eastAsia="Arial" w:hAnsi="Arial" w:cs="Arial"/>
                <w:spacing w:val="-1"/>
                <w:sz w:val="20"/>
              </w:rPr>
              <w:t>l</w:t>
            </w:r>
            <w:r w:rsidRPr="00D5528C">
              <w:rPr>
                <w:rFonts w:ascii="Arial" w:eastAsia="Arial" w:hAnsi="Arial" w:cs="Arial"/>
                <w:sz w:val="20"/>
              </w:rPr>
              <w:t>ete</w:t>
            </w:r>
          </w:p>
        </w:tc>
      </w:tr>
    </w:tbl>
    <w:p w14:paraId="12638160" w14:textId="77777777" w:rsidR="008568D1" w:rsidRPr="00D5528C" w:rsidRDefault="00FE07A6" w:rsidP="008568D1">
      <w:pPr>
        <w:spacing w:before="120" w:after="120"/>
        <w:rPr>
          <w:rFonts w:ascii="Arial" w:hAnsi="Arial" w:cs="Arial"/>
          <w:szCs w:val="24"/>
        </w:rPr>
      </w:pPr>
      <w:r>
        <w:rPr>
          <w:rFonts w:ascii="Arial" w:hAnsi="Arial" w:cs="Arial"/>
          <w:noProof/>
          <w:szCs w:val="24"/>
        </w:rPr>
        <w:pict w14:anchorId="3C66AAD6">
          <v:rect id="_x0000_i1025" alt="" style="width:468pt;height:.05pt;mso-width-percent:0;mso-height-percent:0;mso-width-percent:0;mso-height-percent:0" o:hralign="center" o:hrstd="t" o:hrnoshade="t" o:hr="t" fillcolor="#003057" stroked="f"/>
        </w:pict>
      </w:r>
    </w:p>
    <w:p w14:paraId="0FD22426" w14:textId="375EF1E2" w:rsidR="00566055" w:rsidRPr="00F73975" w:rsidRDefault="008568D1" w:rsidP="00F73975">
      <w:pPr>
        <w:shd w:val="clear" w:color="auto" w:fill="FFFFFF"/>
        <w:spacing w:after="150"/>
        <w:rPr>
          <w:rFonts w:ascii="Arial" w:hAnsi="Arial" w:cs="Arial"/>
          <w:color w:val="666666"/>
          <w:sz w:val="18"/>
          <w:szCs w:val="18"/>
        </w:rPr>
      </w:pPr>
      <w:r w:rsidRPr="00D5528C">
        <w:rPr>
          <w:rFonts w:ascii="Arial" w:hAnsi="Arial" w:cs="Arial"/>
          <w:color w:val="666666"/>
          <w:sz w:val="18"/>
          <w:szCs w:val="18"/>
        </w:rPr>
        <w:t>* The W grade may be assigned by administrative staff in accordance with the drop/withdrawal schedule.</w:t>
      </w:r>
    </w:p>
    <w:p w14:paraId="7C056CB3" w14:textId="77777777" w:rsidR="00DC3522" w:rsidRPr="00D5528C" w:rsidRDefault="00DC3522" w:rsidP="00DC3522">
      <w:pPr>
        <w:rPr>
          <w:rFonts w:ascii="Arial" w:hAnsi="Arial" w:cs="Arial"/>
          <w:b/>
          <w:sz w:val="20"/>
        </w:rPr>
      </w:pPr>
      <w:r w:rsidRPr="00D5528C">
        <w:rPr>
          <w:rFonts w:ascii="Arial" w:hAnsi="Arial" w:cs="Arial"/>
          <w:b/>
          <w:sz w:val="20"/>
        </w:rPr>
        <w:t>Statement on Final Grades</w:t>
      </w:r>
    </w:p>
    <w:p w14:paraId="77280CC1" w14:textId="77777777" w:rsidR="00DC3522" w:rsidRPr="00D5528C" w:rsidRDefault="00DC3522" w:rsidP="00DC3522">
      <w:pPr>
        <w:rPr>
          <w:rFonts w:ascii="Arial" w:hAnsi="Arial" w:cs="Arial"/>
          <w:sz w:val="20"/>
        </w:rPr>
      </w:pPr>
      <w:r w:rsidRPr="00D5528C">
        <w:rPr>
          <w:rFonts w:ascii="Arial" w:hAnsi="Arial" w:cs="Arial"/>
          <w:sz w:val="20"/>
        </w:rPr>
        <w:t xml:space="preserve">Some courses may use online course management software, such as </w:t>
      </w:r>
      <w:r w:rsidR="00DE5DE6" w:rsidRPr="00D5528C">
        <w:rPr>
          <w:rFonts w:ascii="Arial" w:hAnsi="Arial" w:cs="Arial"/>
          <w:sz w:val="20"/>
        </w:rPr>
        <w:t>Canvas</w:t>
      </w:r>
      <w:r w:rsidRPr="00D5528C">
        <w:rPr>
          <w:rFonts w:ascii="Arial" w:hAnsi="Arial" w:cs="Arial"/>
          <w:sz w:val="20"/>
        </w:rPr>
        <w:t>, as a key component in the course experience.  Such software may record grades for individual assignments for both the instructor and the student, as well as tabulate a cumulative grade based on the grading criteria for the course.  However, the only official source for final grades is the Student ePortal.</w:t>
      </w:r>
    </w:p>
    <w:p w14:paraId="567E4086" w14:textId="77777777" w:rsidR="00DE6C5E" w:rsidRPr="00D5528C" w:rsidRDefault="00DE6C5E">
      <w:pPr>
        <w:keepNext/>
        <w:rPr>
          <w:rFonts w:ascii="Arial" w:hAnsi="Arial" w:cs="Arial"/>
          <w:sz w:val="20"/>
        </w:rPr>
      </w:pPr>
    </w:p>
    <w:p w14:paraId="5393B4B6" w14:textId="77777777" w:rsidR="005F21F9" w:rsidRPr="00D5528C" w:rsidRDefault="005F21F9">
      <w:pPr>
        <w:keepNext/>
        <w:rPr>
          <w:rFonts w:ascii="Arial" w:hAnsi="Arial" w:cs="Arial"/>
          <w:sz w:val="20"/>
        </w:rPr>
      </w:pPr>
    </w:p>
    <w:tbl>
      <w:tblPr>
        <w:tblW w:w="5000" w:type="pct"/>
        <w:tblBorders>
          <w:top w:val="single" w:sz="12" w:space="0" w:color="000080"/>
          <w:bottom w:val="single" w:sz="12" w:space="0" w:color="000080"/>
          <w:insideH w:val="single" w:sz="4" w:space="0" w:color="auto"/>
          <w:insideV w:val="single" w:sz="4" w:space="0" w:color="auto"/>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DE6C5E" w:rsidRPr="00D5528C" w14:paraId="3735FCB7" w14:textId="77777777" w:rsidTr="00480DBF">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447E2A9F" w14:textId="77777777" w:rsidR="00DE6C5E" w:rsidRPr="00D5528C" w:rsidRDefault="00E174BE" w:rsidP="00480DBF">
            <w:pPr>
              <w:keepNext/>
              <w:jc w:val="center"/>
              <w:rPr>
                <w:rFonts w:ascii="Arial" w:hAnsi="Arial" w:cs="Arial"/>
                <w:b/>
                <w:szCs w:val="24"/>
              </w:rPr>
            </w:pPr>
            <w:r w:rsidRPr="00D5528C">
              <w:rPr>
                <w:rFonts w:ascii="Arial" w:hAnsi="Arial" w:cs="Arial"/>
                <w:b/>
                <w:szCs w:val="24"/>
              </w:rPr>
              <w:t>Institutional Policies</w:t>
            </w:r>
            <w:r w:rsidR="006C2236" w:rsidRPr="00D5528C">
              <w:rPr>
                <w:rFonts w:ascii="Arial" w:hAnsi="Arial" w:cs="Arial"/>
                <w:b/>
                <w:szCs w:val="24"/>
              </w:rPr>
              <w:t xml:space="preserve"> from the Student Handbook</w:t>
            </w:r>
          </w:p>
        </w:tc>
      </w:tr>
    </w:tbl>
    <w:p w14:paraId="2D2CC1FD" w14:textId="77777777" w:rsidR="00536FC8" w:rsidRPr="00D5528C" w:rsidRDefault="00536FC8" w:rsidP="00536FC8">
      <w:pPr>
        <w:jc w:val="center"/>
        <w:rPr>
          <w:rFonts w:ascii="Arial" w:hAnsi="Arial" w:cs="Arial"/>
          <w:b/>
          <w:i/>
        </w:rPr>
      </w:pPr>
    </w:p>
    <w:p w14:paraId="1EF512D9" w14:textId="598077D7" w:rsidR="0045536C" w:rsidRPr="00D5528C" w:rsidRDefault="0045536C" w:rsidP="0045536C">
      <w:pPr>
        <w:rPr>
          <w:rFonts w:ascii="Arial" w:hAnsi="Arial" w:cs="Arial"/>
          <w:sz w:val="20"/>
        </w:rPr>
      </w:pPr>
      <w:r w:rsidRPr="00D5528C">
        <w:rPr>
          <w:rFonts w:ascii="Arial" w:hAnsi="Arial" w:cs="Arial"/>
          <w:sz w:val="20"/>
        </w:rPr>
        <w:t xml:space="preserve">The Chicago School of Professional Psychology Policies are found in the TCSPP Catalog and Student Handbook (Institutional, Academic, Student Rights and Responsibilities, and Financial Aid and Student Account Policy sections): </w:t>
      </w:r>
      <w:hyperlink r:id="rId17" w:history="1">
        <w:r w:rsidRPr="00D5528C">
          <w:rPr>
            <w:rStyle w:val="Hyperlink"/>
            <w:rFonts w:ascii="Arial" w:hAnsi="Arial" w:cs="Arial"/>
            <w:sz w:val="20"/>
          </w:rPr>
          <w:t>http://catalog.thechicagoschool.edu/content.php?catoid=42&amp;navoid=2003</w:t>
        </w:r>
      </w:hyperlink>
      <w:r w:rsidRPr="00D5528C">
        <w:rPr>
          <w:rFonts w:ascii="Arial" w:hAnsi="Arial" w:cs="Arial"/>
        </w:rPr>
        <w:t xml:space="preserve">.  </w:t>
      </w:r>
    </w:p>
    <w:p w14:paraId="00E4390F" w14:textId="1D2E941E" w:rsidR="0045536C" w:rsidRPr="00D5528C" w:rsidRDefault="0045536C" w:rsidP="0045536C">
      <w:pPr>
        <w:rPr>
          <w:rFonts w:ascii="Arial" w:hAnsi="Arial" w:cs="Arial"/>
          <w:sz w:val="20"/>
        </w:rPr>
      </w:pPr>
      <w:r w:rsidRPr="00D5528C">
        <w:rPr>
          <w:rFonts w:ascii="Arial" w:hAnsi="Arial" w:cs="Arial"/>
          <w:sz w:val="20"/>
        </w:rPr>
        <w:t>Students should ensure that they become familiar with the following policies as they take this course</w:t>
      </w:r>
      <w:r w:rsidRPr="00D5528C">
        <w:rPr>
          <w:rFonts w:ascii="Arial" w:hAnsi="Arial" w:cs="Arial"/>
        </w:rPr>
        <w:t>:</w:t>
      </w:r>
    </w:p>
    <w:p w14:paraId="4E6D9C89" w14:textId="77777777" w:rsidR="0045536C" w:rsidRPr="00D5528C" w:rsidRDefault="0045536C" w:rsidP="0045536C">
      <w:pPr>
        <w:rPr>
          <w:rFonts w:ascii="Arial" w:hAnsi="Arial" w:cs="Arial"/>
          <w:sz w:val="20"/>
        </w:rPr>
      </w:pPr>
    </w:p>
    <w:tbl>
      <w:tblPr>
        <w:tblW w:w="0" w:type="auto"/>
        <w:tblCellMar>
          <w:left w:w="0" w:type="dxa"/>
          <w:right w:w="0" w:type="dxa"/>
        </w:tblCellMar>
        <w:tblLook w:val="04A0" w:firstRow="1" w:lastRow="0" w:firstColumn="1" w:lastColumn="0" w:noHBand="0" w:noVBand="1"/>
      </w:tblPr>
      <w:tblGrid>
        <w:gridCol w:w="4158"/>
      </w:tblGrid>
      <w:tr w:rsidR="0045536C" w:rsidRPr="00D5528C" w14:paraId="51A4A4C2" w14:textId="77777777" w:rsidTr="0045536C">
        <w:tc>
          <w:tcPr>
            <w:tcW w:w="4158" w:type="dxa"/>
            <w:tcBorders>
              <w:top w:val="single" w:sz="8" w:space="0" w:color="auto"/>
              <w:left w:val="single" w:sz="8" w:space="0" w:color="auto"/>
              <w:bottom w:val="single" w:sz="8" w:space="0" w:color="auto"/>
              <w:right w:val="single" w:sz="8" w:space="0" w:color="auto"/>
            </w:tcBorders>
            <w:shd w:val="clear" w:color="auto" w:fill="DBD2F6"/>
            <w:tcMar>
              <w:top w:w="0" w:type="dxa"/>
              <w:left w:w="108" w:type="dxa"/>
              <w:bottom w:w="0" w:type="dxa"/>
              <w:right w:w="108" w:type="dxa"/>
            </w:tcMar>
            <w:hideMark/>
          </w:tcPr>
          <w:p w14:paraId="5E1B1FED" w14:textId="77777777" w:rsidR="0045536C" w:rsidRPr="00D5528C" w:rsidRDefault="0045536C">
            <w:pPr>
              <w:jc w:val="center"/>
              <w:rPr>
                <w:rFonts w:ascii="Arial" w:hAnsi="Arial" w:cs="Arial"/>
                <w:b/>
                <w:bCs/>
                <w:sz w:val="20"/>
              </w:rPr>
            </w:pPr>
            <w:r w:rsidRPr="00D5528C">
              <w:rPr>
                <w:rFonts w:ascii="Arial" w:hAnsi="Arial" w:cs="Arial"/>
                <w:b/>
                <w:bCs/>
                <w:sz w:val="20"/>
              </w:rPr>
              <w:t>POLICY</w:t>
            </w:r>
          </w:p>
        </w:tc>
      </w:tr>
      <w:tr w:rsidR="0045536C" w:rsidRPr="00D5528C" w14:paraId="35FF31BC"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18244" w14:textId="77777777" w:rsidR="0045536C" w:rsidRPr="00D5528C" w:rsidRDefault="0045536C">
            <w:pPr>
              <w:ind w:firstLine="90"/>
              <w:rPr>
                <w:rFonts w:ascii="Arial" w:hAnsi="Arial" w:cs="Arial"/>
                <w:sz w:val="22"/>
                <w:szCs w:val="22"/>
              </w:rPr>
            </w:pPr>
            <w:r w:rsidRPr="00D5528C">
              <w:rPr>
                <w:rFonts w:ascii="Arial" w:hAnsi="Arial" w:cs="Arial"/>
                <w:b/>
                <w:bCs/>
                <w:smallCaps/>
              </w:rPr>
              <w:t xml:space="preserve">Access Accommodations </w:t>
            </w:r>
          </w:p>
        </w:tc>
      </w:tr>
      <w:tr w:rsidR="0045536C" w:rsidRPr="00D5528C" w14:paraId="6C872A74"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3DAA2" w14:textId="77777777" w:rsidR="0045536C" w:rsidRPr="00D5528C" w:rsidRDefault="0045536C">
            <w:pPr>
              <w:ind w:firstLine="90"/>
              <w:rPr>
                <w:rFonts w:ascii="Arial" w:hAnsi="Arial" w:cs="Arial"/>
                <w:b/>
                <w:bCs/>
                <w:smallCaps/>
              </w:rPr>
            </w:pPr>
            <w:r w:rsidRPr="00D5528C">
              <w:rPr>
                <w:rFonts w:ascii="Arial" w:hAnsi="Arial" w:cs="Arial"/>
                <w:b/>
                <w:bCs/>
                <w:smallCaps/>
              </w:rPr>
              <w:lastRenderedPageBreak/>
              <w:t>Commitment to Diversity</w:t>
            </w:r>
          </w:p>
        </w:tc>
      </w:tr>
      <w:tr w:rsidR="0045536C" w:rsidRPr="00D5528C" w14:paraId="497C07A3"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4876C" w14:textId="77777777" w:rsidR="0045536C" w:rsidRPr="00D5528C" w:rsidRDefault="0045536C">
            <w:pPr>
              <w:ind w:firstLine="90"/>
              <w:rPr>
                <w:rFonts w:ascii="Arial" w:hAnsi="Arial" w:cs="Arial"/>
                <w:b/>
                <w:bCs/>
                <w:smallCaps/>
              </w:rPr>
            </w:pPr>
            <w:r w:rsidRPr="00D5528C">
              <w:rPr>
                <w:rFonts w:ascii="Arial" w:hAnsi="Arial" w:cs="Arial"/>
                <w:b/>
                <w:bCs/>
                <w:smallCaps/>
              </w:rPr>
              <w:t>Concerns about Academic Performance and Professional Comportment</w:t>
            </w:r>
          </w:p>
        </w:tc>
      </w:tr>
      <w:tr w:rsidR="0045536C" w:rsidRPr="00D5528C" w14:paraId="7A96ACF0"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DC40B" w14:textId="77777777" w:rsidR="0045536C" w:rsidRPr="00D5528C" w:rsidRDefault="0045536C">
            <w:pPr>
              <w:ind w:firstLine="90"/>
              <w:rPr>
                <w:rFonts w:ascii="Arial" w:hAnsi="Arial" w:cs="Arial"/>
              </w:rPr>
            </w:pPr>
            <w:r w:rsidRPr="00D5528C">
              <w:rPr>
                <w:rFonts w:ascii="Arial" w:hAnsi="Arial" w:cs="Arial"/>
                <w:b/>
                <w:bCs/>
                <w:smallCaps/>
              </w:rPr>
              <w:t>Incomplete Grade Policy</w:t>
            </w:r>
          </w:p>
        </w:tc>
      </w:tr>
      <w:tr w:rsidR="0045536C" w:rsidRPr="00D5528C" w14:paraId="1248B01C"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57651" w14:textId="77777777" w:rsidR="0045536C" w:rsidRPr="00D5528C" w:rsidRDefault="0045536C">
            <w:pPr>
              <w:ind w:firstLine="90"/>
              <w:rPr>
                <w:rFonts w:ascii="Arial" w:hAnsi="Arial" w:cs="Arial"/>
                <w:b/>
                <w:bCs/>
                <w:smallCaps/>
              </w:rPr>
            </w:pPr>
            <w:r w:rsidRPr="00D5528C">
              <w:rPr>
                <w:rFonts w:ascii="Arial" w:hAnsi="Arial" w:cs="Arial"/>
                <w:b/>
                <w:bCs/>
                <w:smallCaps/>
              </w:rPr>
              <w:t>Military Leave of Absence</w:t>
            </w:r>
          </w:p>
        </w:tc>
      </w:tr>
      <w:tr w:rsidR="0045536C" w:rsidRPr="00D5528C" w14:paraId="1BF76B49"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98DBDF" w14:textId="77777777" w:rsidR="0045536C" w:rsidRPr="00D5528C" w:rsidRDefault="0045536C">
            <w:pPr>
              <w:ind w:firstLine="90"/>
              <w:rPr>
                <w:rFonts w:ascii="Arial" w:hAnsi="Arial" w:cs="Arial"/>
                <w:b/>
                <w:bCs/>
                <w:smallCaps/>
              </w:rPr>
            </w:pPr>
            <w:r w:rsidRPr="00D5528C">
              <w:rPr>
                <w:rFonts w:ascii="Arial" w:hAnsi="Arial" w:cs="Arial"/>
                <w:b/>
                <w:bCs/>
                <w:smallCaps/>
              </w:rPr>
              <w:t>Professional Comportment</w:t>
            </w:r>
          </w:p>
          <w:p w14:paraId="4837B3BE" w14:textId="77777777" w:rsidR="0045536C" w:rsidRPr="00D5528C" w:rsidRDefault="0045536C">
            <w:pPr>
              <w:ind w:firstLine="90"/>
              <w:rPr>
                <w:rFonts w:ascii="Arial" w:hAnsi="Arial" w:cs="Arial"/>
              </w:rPr>
            </w:pPr>
          </w:p>
        </w:tc>
      </w:tr>
      <w:tr w:rsidR="0045536C" w:rsidRPr="00D5528C" w14:paraId="6C370009"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B96D9" w14:textId="77777777" w:rsidR="0045536C" w:rsidRPr="00D5528C" w:rsidRDefault="0045536C">
            <w:pPr>
              <w:ind w:firstLine="90"/>
              <w:rPr>
                <w:rFonts w:ascii="Arial" w:hAnsi="Arial" w:cs="Arial"/>
                <w:b/>
                <w:bCs/>
                <w:smallCaps/>
              </w:rPr>
            </w:pPr>
            <w:r w:rsidRPr="00D5528C">
              <w:rPr>
                <w:rFonts w:ascii="Arial" w:hAnsi="Arial" w:cs="Arial"/>
                <w:b/>
                <w:bCs/>
                <w:smallCaps/>
              </w:rPr>
              <w:t xml:space="preserve">Religious Accommodations </w:t>
            </w:r>
          </w:p>
        </w:tc>
      </w:tr>
      <w:tr w:rsidR="0045536C" w:rsidRPr="00D5528C" w14:paraId="1FFCE843"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94731" w14:textId="77777777" w:rsidR="0045536C" w:rsidRPr="00D5528C" w:rsidRDefault="0045536C">
            <w:pPr>
              <w:ind w:firstLine="90"/>
              <w:rPr>
                <w:rFonts w:ascii="Arial" w:hAnsi="Arial" w:cs="Arial"/>
                <w:b/>
                <w:bCs/>
                <w:smallCaps/>
              </w:rPr>
            </w:pPr>
            <w:r w:rsidRPr="00D5528C">
              <w:rPr>
                <w:rFonts w:ascii="Arial" w:hAnsi="Arial" w:cs="Arial"/>
                <w:b/>
                <w:bCs/>
                <w:smallCaps/>
              </w:rPr>
              <w:t>Statement of Academic Integrity</w:t>
            </w:r>
            <w:r w:rsidRPr="00D5528C">
              <w:rPr>
                <w:rFonts w:ascii="Arial" w:hAnsi="Arial" w:cs="Arial"/>
              </w:rPr>
              <w:t xml:space="preserve"> </w:t>
            </w:r>
          </w:p>
        </w:tc>
      </w:tr>
      <w:tr w:rsidR="0045536C" w:rsidRPr="00D5528C" w14:paraId="059513A8" w14:textId="77777777" w:rsidTr="0045536C">
        <w:tc>
          <w:tcPr>
            <w:tcW w:w="41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67146D" w14:textId="77777777" w:rsidR="0045536C" w:rsidRPr="00D5528C" w:rsidRDefault="0045536C">
            <w:pPr>
              <w:ind w:firstLine="90"/>
              <w:rPr>
                <w:rFonts w:ascii="Arial" w:hAnsi="Arial" w:cs="Arial"/>
                <w:b/>
                <w:bCs/>
              </w:rPr>
            </w:pPr>
            <w:r w:rsidRPr="00D5528C">
              <w:rPr>
                <w:rFonts w:ascii="Arial" w:hAnsi="Arial" w:cs="Arial"/>
                <w:b/>
                <w:bCs/>
                <w:smallCaps/>
              </w:rPr>
              <w:t xml:space="preserve">Use of Computing Resources </w:t>
            </w:r>
          </w:p>
          <w:p w14:paraId="41877B61" w14:textId="77777777" w:rsidR="0045536C" w:rsidRPr="00D5528C" w:rsidRDefault="0045536C">
            <w:pPr>
              <w:ind w:firstLine="90"/>
              <w:rPr>
                <w:rFonts w:ascii="Arial" w:hAnsi="Arial" w:cs="Arial"/>
                <w:b/>
                <w:bCs/>
                <w:smallCaps/>
                <w:sz w:val="20"/>
              </w:rPr>
            </w:pPr>
          </w:p>
        </w:tc>
      </w:tr>
    </w:tbl>
    <w:p w14:paraId="02840D19" w14:textId="77777777" w:rsidR="007108C2" w:rsidRPr="00D5528C" w:rsidRDefault="007108C2" w:rsidP="007108C2">
      <w:pPr>
        <w:ind w:left="720"/>
        <w:rPr>
          <w:rFonts w:ascii="Arial" w:hAnsi="Arial" w:cs="Arial"/>
          <w:i/>
          <w:sz w:val="20"/>
        </w:rPr>
      </w:pPr>
    </w:p>
    <w:tbl>
      <w:tblPr>
        <w:tblW w:w="5000" w:type="pct"/>
        <w:tblBorders>
          <w:top w:val="single" w:sz="12" w:space="0" w:color="000080"/>
          <w:bottom w:val="single" w:sz="12" w:space="0" w:color="000080"/>
          <w:insideH w:val="single" w:sz="4" w:space="0" w:color="auto"/>
          <w:insideV w:val="single" w:sz="4" w:space="0" w:color="auto"/>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536FC8" w:rsidRPr="00D5528C" w14:paraId="4C1689F1" w14:textId="77777777" w:rsidTr="000410D2">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01238E4B" w14:textId="77777777" w:rsidR="00536FC8" w:rsidRPr="00D5528C" w:rsidRDefault="00536FC8" w:rsidP="00536FC8">
            <w:pPr>
              <w:keepNext/>
              <w:jc w:val="center"/>
              <w:rPr>
                <w:rFonts w:ascii="Arial" w:hAnsi="Arial" w:cs="Arial"/>
                <w:b/>
                <w:szCs w:val="24"/>
              </w:rPr>
            </w:pPr>
            <w:r w:rsidRPr="00D5528C">
              <w:rPr>
                <w:rFonts w:ascii="Arial" w:hAnsi="Arial" w:cs="Arial"/>
                <w:b/>
                <w:szCs w:val="24"/>
              </w:rPr>
              <w:t>Recommended Best Practices</w:t>
            </w:r>
          </w:p>
        </w:tc>
      </w:tr>
    </w:tbl>
    <w:p w14:paraId="2E3407B6" w14:textId="77777777" w:rsidR="00536FC8" w:rsidRPr="00D5528C" w:rsidRDefault="00536FC8" w:rsidP="00536FC8">
      <w:pPr>
        <w:rPr>
          <w:rFonts w:ascii="Arial" w:hAnsi="Arial" w:cs="Arial"/>
          <w:b/>
          <w:smallCaps/>
          <w:sz w:val="22"/>
          <w:u w:val="single"/>
        </w:rPr>
      </w:pPr>
    </w:p>
    <w:p w14:paraId="1D18A6B0" w14:textId="77777777" w:rsidR="00A73756" w:rsidRPr="00D5528C" w:rsidRDefault="00A73756" w:rsidP="00A73756">
      <w:pPr>
        <w:rPr>
          <w:rFonts w:ascii="Arial" w:hAnsi="Arial" w:cs="Arial"/>
          <w:b/>
          <w:smallCaps/>
          <w:sz w:val="22"/>
          <w:u w:val="single"/>
        </w:rPr>
      </w:pPr>
      <w:bookmarkStart w:id="11" w:name="Electronic_Communication_Etiquette"/>
      <w:r w:rsidRPr="00D5528C">
        <w:rPr>
          <w:rFonts w:ascii="Arial" w:hAnsi="Arial" w:cs="Arial"/>
          <w:b/>
          <w:smallCaps/>
          <w:sz w:val="22"/>
          <w:u w:val="single"/>
        </w:rPr>
        <w:t>Electronic Communication Etiquette</w:t>
      </w:r>
    </w:p>
    <w:bookmarkEnd w:id="11"/>
    <w:p w14:paraId="55BF720C" w14:textId="77777777" w:rsidR="00A73756" w:rsidRPr="00D5528C" w:rsidRDefault="00A73756" w:rsidP="00A73756">
      <w:pPr>
        <w:spacing w:after="150"/>
        <w:rPr>
          <w:rFonts w:ascii="Arial" w:hAnsi="Arial" w:cs="Arial"/>
          <w:color w:val="000000"/>
          <w:sz w:val="20"/>
        </w:rPr>
      </w:pPr>
      <w:r w:rsidRPr="00D5528C">
        <w:rPr>
          <w:rFonts w:ascii="Arial" w:hAnsi="Arial" w:cs="Arial"/>
          <w:color w:val="000000"/>
          <w:sz w:val="20"/>
        </w:rPr>
        <w:t xml:space="preserve">Learning and working online means that communication often lacks the benefit of visual support of body language and tone of voice. This can easily lead to misunderstandings or unintentional offense. Reviewing what is written in an email or posted in a discussion forum will serve to better support successful online participation. </w:t>
      </w:r>
    </w:p>
    <w:p w14:paraId="2C871479" w14:textId="73C0A216" w:rsidR="00A73756" w:rsidRPr="00D5528C" w:rsidRDefault="00A73756" w:rsidP="00A73756">
      <w:pPr>
        <w:spacing w:after="150"/>
        <w:rPr>
          <w:rFonts w:ascii="Arial" w:hAnsi="Arial" w:cs="Arial"/>
          <w:color w:val="000000"/>
          <w:sz w:val="20"/>
        </w:rPr>
      </w:pPr>
      <w:r w:rsidRPr="00D5528C">
        <w:rPr>
          <w:rFonts w:ascii="Arial" w:hAnsi="Arial" w:cs="Arial"/>
          <w:color w:val="000000"/>
          <w:sz w:val="20"/>
        </w:rPr>
        <w:t xml:space="preserve">Students are advised to observe the below guidelines when participating in an online course or communicating with others. Professional behavior is an institutional learning </w:t>
      </w:r>
      <w:r w:rsidR="00732C45" w:rsidRPr="00D5528C">
        <w:rPr>
          <w:rFonts w:ascii="Arial" w:hAnsi="Arial" w:cs="Arial"/>
          <w:color w:val="000000"/>
          <w:sz w:val="20"/>
        </w:rPr>
        <w:t>outcome</w:t>
      </w:r>
      <w:r w:rsidRPr="00D5528C">
        <w:rPr>
          <w:rFonts w:ascii="Arial" w:hAnsi="Arial" w:cs="Arial"/>
          <w:color w:val="000000"/>
          <w:sz w:val="20"/>
        </w:rPr>
        <w:t xml:space="preserve">, and all are expected to behave as professionals in all aspects of communication. </w:t>
      </w:r>
    </w:p>
    <w:p w14:paraId="55291ED4"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Be respectful, professional, and careful about what is said and how it is said. </w:t>
      </w:r>
    </w:p>
    <w:p w14:paraId="25907FB0"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Be aware of the image being projecting online. Use clear writing and good form. </w:t>
      </w:r>
    </w:p>
    <w:p w14:paraId="337F4028"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As others cannot read nonverbal cues such as facial expressions or easily interpret the tone of written communication, words and manners of expression must clearly indicate the intended meaning. This is particularly important when using humor (e.g. sarcasm may not be apparent in words alone). </w:t>
      </w:r>
    </w:p>
    <w:p w14:paraId="33CD015E"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Respect the time of others. Keep communication short and to the point. Also, be sure to stay on topic. </w:t>
      </w:r>
    </w:p>
    <w:p w14:paraId="5ABA4DE3"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With disagreeing with others, be polite and gracious. </w:t>
      </w:r>
    </w:p>
    <w:p w14:paraId="384AD608"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On message boards or in discussion forums, use the subject line appropriately, employing meaningful and succinct labels so that receivers may immediately grasp the topic being advanced. </w:t>
      </w:r>
    </w:p>
    <w:p w14:paraId="2A01BF35"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When someone else errs and/or does not follow proper protocol, consider whether it is necessary to provide correction. If correction is in order, be polite and, if discretion is advised, address the issue privately rather than in a public way. </w:t>
      </w:r>
    </w:p>
    <w:p w14:paraId="201126FA"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Avoid using ALL CAPS, especially when you are disagree</w:t>
      </w:r>
      <w:r w:rsidR="00EF4976" w:rsidRPr="00D5528C">
        <w:rPr>
          <w:rFonts w:ascii="Arial" w:hAnsi="Arial" w:cs="Arial"/>
          <w:color w:val="000000"/>
          <w:sz w:val="20"/>
        </w:rPr>
        <w:t>ing! This is perceived as shouting</w:t>
      </w:r>
      <w:r w:rsidRPr="00D5528C">
        <w:rPr>
          <w:rFonts w:ascii="Arial" w:hAnsi="Arial" w:cs="Arial"/>
          <w:color w:val="000000"/>
          <w:sz w:val="20"/>
        </w:rPr>
        <w:t xml:space="preserve"> and</w:t>
      </w:r>
      <w:r w:rsidR="00EF4976" w:rsidRPr="00D5528C">
        <w:rPr>
          <w:rFonts w:ascii="Arial" w:hAnsi="Arial" w:cs="Arial"/>
          <w:color w:val="000000"/>
          <w:sz w:val="20"/>
        </w:rPr>
        <w:t xml:space="preserve"> is</w:t>
      </w:r>
      <w:r w:rsidRPr="00D5528C">
        <w:rPr>
          <w:rFonts w:ascii="Arial" w:hAnsi="Arial" w:cs="Arial"/>
          <w:color w:val="000000"/>
          <w:sz w:val="20"/>
        </w:rPr>
        <w:t xml:space="preserve"> considered rude. </w:t>
      </w:r>
    </w:p>
    <w:p w14:paraId="4D110CAD"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Comply with copyright laws. </w:t>
      </w:r>
    </w:p>
    <w:p w14:paraId="22202A1B"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Be mindful of compatibility concerns. Be sure that files uploaded to online platforms can be viewed by others. </w:t>
      </w:r>
    </w:p>
    <w:p w14:paraId="46FC1ECE" w14:textId="77777777" w:rsidR="00A73756" w:rsidRPr="00D5528C"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Be aware of issues that might arise due to cultural and languages differences. </w:t>
      </w:r>
    </w:p>
    <w:p w14:paraId="5136AC3C" w14:textId="74D14506" w:rsidR="00A73756" w:rsidRDefault="00A73756" w:rsidP="001A7CAD">
      <w:pPr>
        <w:numPr>
          <w:ilvl w:val="0"/>
          <w:numId w:val="13"/>
        </w:numPr>
        <w:spacing w:after="60"/>
        <w:ind w:left="675"/>
        <w:rPr>
          <w:rFonts w:ascii="Arial" w:hAnsi="Arial" w:cs="Arial"/>
          <w:color w:val="000000"/>
          <w:sz w:val="20"/>
        </w:rPr>
      </w:pPr>
      <w:r w:rsidRPr="00D5528C">
        <w:rPr>
          <w:rFonts w:ascii="Arial" w:hAnsi="Arial" w:cs="Arial"/>
          <w:color w:val="000000"/>
          <w:sz w:val="20"/>
        </w:rPr>
        <w:t xml:space="preserve">Do not to violate the privacy of others. Do not send commercial advertisements or SPAM to other students, instructors, or staff. </w:t>
      </w:r>
    </w:p>
    <w:p w14:paraId="1B51E866" w14:textId="557E3B93" w:rsidR="00074A02" w:rsidRDefault="00074A02" w:rsidP="00074A02">
      <w:pPr>
        <w:spacing w:after="60"/>
        <w:rPr>
          <w:rFonts w:ascii="Arial" w:hAnsi="Arial" w:cs="Arial"/>
          <w:color w:val="000000"/>
          <w:sz w:val="20"/>
        </w:rPr>
      </w:pPr>
    </w:p>
    <w:p w14:paraId="2D35D6BE" w14:textId="77777777" w:rsidR="00074A02" w:rsidRDefault="00074A02" w:rsidP="00074A02">
      <w:pPr>
        <w:jc w:val="center"/>
        <w:rPr>
          <w:sz w:val="22"/>
        </w:rPr>
      </w:pPr>
      <w:r>
        <w:rPr>
          <w:noProof/>
        </w:rPr>
        <w:lastRenderedPageBreak/>
        <w:drawing>
          <wp:inline distT="0" distB="0" distL="0" distR="0" wp14:anchorId="2F051E90" wp14:editId="72724BAF">
            <wp:extent cx="2461260" cy="518160"/>
            <wp:effectExtent l="0" t="0" r="0" b="0"/>
            <wp:docPr id="1" name="Picture 1" descr="cid:image001.png@01D46A03.D5E0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6A03.D5E04D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61260" cy="518160"/>
                    </a:xfrm>
                    <a:prstGeom prst="rect">
                      <a:avLst/>
                    </a:prstGeom>
                    <a:noFill/>
                    <a:ln>
                      <a:noFill/>
                    </a:ln>
                  </pic:spPr>
                </pic:pic>
              </a:graphicData>
            </a:graphic>
          </wp:inline>
        </w:drawing>
      </w:r>
    </w:p>
    <w:p w14:paraId="057BEF26" w14:textId="77777777" w:rsidR="00074A02" w:rsidRPr="00074A02" w:rsidRDefault="00074A02" w:rsidP="00074A02">
      <w:pPr>
        <w:jc w:val="center"/>
        <w:rPr>
          <w:rFonts w:ascii="Arial" w:hAnsi="Arial" w:cs="Arial"/>
        </w:rPr>
      </w:pPr>
      <w:r w:rsidRPr="00074A02">
        <w:rPr>
          <w:rFonts w:ascii="Arial" w:hAnsi="Arial" w:cs="Arial"/>
        </w:rPr>
        <w:t>Counselor Education Department</w:t>
      </w:r>
    </w:p>
    <w:p w14:paraId="7E923A26" w14:textId="0A845113" w:rsidR="00074A02" w:rsidRPr="00074A02" w:rsidRDefault="00074A02" w:rsidP="00074A02">
      <w:pPr>
        <w:jc w:val="center"/>
        <w:rPr>
          <w:rFonts w:ascii="Arial" w:hAnsi="Arial" w:cs="Arial"/>
        </w:rPr>
      </w:pPr>
      <w:r w:rsidRPr="00074A02">
        <w:rPr>
          <w:rFonts w:ascii="Arial" w:hAnsi="Arial" w:cs="Arial"/>
        </w:rPr>
        <w:t xml:space="preserve">Statement on the Use of Electronic Devices in the Classroom </w:t>
      </w:r>
    </w:p>
    <w:p w14:paraId="4ACDD098" w14:textId="7ABCE36C" w:rsidR="00074A02" w:rsidRPr="00074A02" w:rsidRDefault="00074A02" w:rsidP="00074A02">
      <w:pPr>
        <w:jc w:val="center"/>
        <w:rPr>
          <w:rFonts w:ascii="Arial" w:hAnsi="Arial" w:cs="Arial"/>
          <w:b/>
          <w:bCs/>
          <w:i/>
          <w:iCs/>
          <w:sz w:val="20"/>
        </w:rPr>
      </w:pPr>
      <w:r w:rsidRPr="00074A02">
        <w:rPr>
          <w:rFonts w:ascii="Arial" w:hAnsi="Arial" w:cs="Arial"/>
          <w:b/>
          <w:bCs/>
          <w:i/>
          <w:iCs/>
          <w:sz w:val="20"/>
        </w:rPr>
        <w:t>Effective Spring 2017</w:t>
      </w:r>
    </w:p>
    <w:p w14:paraId="54C83CBF" w14:textId="77777777" w:rsidR="00074A02" w:rsidRPr="00074A02" w:rsidRDefault="00074A02" w:rsidP="00074A02">
      <w:pPr>
        <w:jc w:val="center"/>
        <w:rPr>
          <w:rFonts w:ascii="Arial" w:hAnsi="Arial" w:cs="Arial"/>
          <w:szCs w:val="24"/>
        </w:rPr>
      </w:pPr>
    </w:p>
    <w:p w14:paraId="20CF49F3" w14:textId="77777777" w:rsidR="00074A02" w:rsidRPr="00074A02" w:rsidRDefault="00074A02" w:rsidP="00074A02">
      <w:pPr>
        <w:rPr>
          <w:rFonts w:ascii="Arial" w:hAnsi="Arial" w:cs="Arial"/>
          <w:sz w:val="22"/>
          <w:szCs w:val="22"/>
        </w:rPr>
      </w:pPr>
      <w:r w:rsidRPr="00074A02">
        <w:rPr>
          <w:rFonts w:ascii="Arial" w:hAnsi="Arial" w:cs="Arial"/>
          <w:sz w:val="22"/>
          <w:szCs w:val="22"/>
        </w:rPr>
        <w:t xml:space="preserve">The primary purpose of the use of technology during class is to support learning. It is is the responsibility of your instructor to decide if and when electronic devices can be used in class. </w:t>
      </w:r>
    </w:p>
    <w:p w14:paraId="4B54AB98" w14:textId="77777777" w:rsidR="00074A02" w:rsidRPr="00074A02" w:rsidRDefault="00074A02" w:rsidP="00074A02">
      <w:pPr>
        <w:rPr>
          <w:rFonts w:ascii="Arial" w:hAnsi="Arial" w:cs="Arial"/>
          <w:sz w:val="22"/>
          <w:szCs w:val="22"/>
        </w:rPr>
      </w:pPr>
      <w:r w:rsidRPr="00074A02">
        <w:rPr>
          <w:rFonts w:ascii="Arial" w:hAnsi="Arial" w:cs="Arial"/>
          <w:sz w:val="22"/>
          <w:szCs w:val="22"/>
        </w:rPr>
        <w:t xml:space="preserve">The training of counselors necessitates students to demonstrate the capacity to offer undivided and sustained attention. The Counselor Education Department Faculty recognize the benefits of technology and social media; they can increase access to information, increase efficiency, and connect people across distances.  They also have the potential to erode interpersonal encounters. They can divide our attention, increase time off task, shorten attention span, and even diminish retention of information. </w:t>
      </w:r>
    </w:p>
    <w:p w14:paraId="0A47C887" w14:textId="77777777" w:rsidR="00074A02" w:rsidRPr="00074A02" w:rsidRDefault="00074A02" w:rsidP="00074A02">
      <w:pPr>
        <w:rPr>
          <w:rFonts w:ascii="Arial" w:hAnsi="Arial" w:cs="Arial"/>
          <w:sz w:val="22"/>
          <w:szCs w:val="22"/>
        </w:rPr>
      </w:pPr>
    </w:p>
    <w:p w14:paraId="7EE4A281" w14:textId="77777777" w:rsidR="00074A02" w:rsidRPr="00074A02" w:rsidRDefault="00074A02" w:rsidP="00074A02">
      <w:pPr>
        <w:rPr>
          <w:rFonts w:ascii="Arial" w:hAnsi="Arial" w:cs="Arial"/>
          <w:sz w:val="22"/>
          <w:szCs w:val="22"/>
        </w:rPr>
      </w:pPr>
      <w:r w:rsidRPr="00074A02">
        <w:rPr>
          <w:rFonts w:ascii="Arial" w:hAnsi="Arial" w:cs="Arial"/>
          <w:sz w:val="22"/>
          <w:szCs w:val="22"/>
        </w:rPr>
        <w:t xml:space="preserve">Your instructors may or may not allow the use of electronic devices in class. When they do, it will be solely for accessing relevant electronic textbooks, taking notes, or engaging in focused, internet searches related to class activities. Electronic devices are never to be used during class time to work on assignments for other classes, to explore unrelated internet sites, to engage in social media with family or friends, to check email or schedule appointments, or other personal activities. </w:t>
      </w:r>
    </w:p>
    <w:p w14:paraId="243B294C" w14:textId="77777777" w:rsidR="00074A02" w:rsidRPr="00074A02" w:rsidRDefault="00074A02" w:rsidP="00074A02">
      <w:pPr>
        <w:rPr>
          <w:rFonts w:ascii="Arial" w:hAnsi="Arial" w:cs="Arial"/>
          <w:sz w:val="22"/>
          <w:szCs w:val="22"/>
        </w:rPr>
      </w:pPr>
    </w:p>
    <w:p w14:paraId="0CAC1AF6" w14:textId="77777777" w:rsidR="00074A02" w:rsidRPr="00074A02" w:rsidRDefault="00074A02" w:rsidP="00074A02">
      <w:pPr>
        <w:rPr>
          <w:rFonts w:ascii="Arial" w:hAnsi="Arial" w:cs="Arial"/>
          <w:sz w:val="22"/>
          <w:szCs w:val="22"/>
        </w:rPr>
      </w:pPr>
      <w:r w:rsidRPr="00074A02">
        <w:rPr>
          <w:rFonts w:ascii="Arial" w:hAnsi="Arial" w:cs="Arial"/>
          <w:sz w:val="22"/>
          <w:szCs w:val="22"/>
        </w:rPr>
        <w:t xml:space="preserve">Such personal usage is prohibited during class time and will be addressed in a manner similar to non-adherence to attendance, class participation, and policies impacting professionalism and classroom respect. Students are encouraged to consider the impact of inappropriate use of technology on their – as well as their fellow students learning experience. Students are reminded to use their professional judgement to assess the ethical, scholarly, and professional implications of the misuse of technology over the course of their academic tenure. Students’ misuse/abuse of technology during class time may impact their class participation grade or other department assessment. </w:t>
      </w:r>
    </w:p>
    <w:p w14:paraId="4192F462" w14:textId="77777777" w:rsidR="00074A02" w:rsidRPr="00074A02" w:rsidRDefault="00074A02" w:rsidP="00074A02">
      <w:pPr>
        <w:rPr>
          <w:rFonts w:ascii="Arial" w:hAnsi="Arial" w:cs="Arial"/>
          <w:b/>
          <w:bCs/>
          <w:sz w:val="22"/>
          <w:szCs w:val="22"/>
        </w:rPr>
      </w:pPr>
    </w:p>
    <w:p w14:paraId="3DB6231A" w14:textId="77777777" w:rsidR="00074A02" w:rsidRPr="00074A02" w:rsidRDefault="00074A02" w:rsidP="00074A02">
      <w:pPr>
        <w:rPr>
          <w:rFonts w:ascii="Arial" w:hAnsi="Arial" w:cs="Arial"/>
          <w:b/>
          <w:bCs/>
          <w:sz w:val="22"/>
          <w:szCs w:val="22"/>
        </w:rPr>
      </w:pPr>
    </w:p>
    <w:p w14:paraId="0F6D6B93" w14:textId="77777777" w:rsidR="00074A02" w:rsidRPr="00074A02" w:rsidRDefault="00074A02" w:rsidP="00074A02">
      <w:pPr>
        <w:rPr>
          <w:rFonts w:ascii="Arial" w:hAnsi="Arial" w:cs="Arial"/>
          <w:b/>
          <w:bCs/>
          <w:sz w:val="22"/>
          <w:szCs w:val="22"/>
          <w:u w:val="single"/>
        </w:rPr>
      </w:pPr>
      <w:r w:rsidRPr="00074A02">
        <w:rPr>
          <w:rFonts w:ascii="Arial" w:hAnsi="Arial" w:cs="Arial"/>
          <w:b/>
          <w:bCs/>
          <w:sz w:val="22"/>
          <w:szCs w:val="22"/>
          <w:u w:val="single"/>
        </w:rPr>
        <w:t>Accessibility Accommodations</w:t>
      </w:r>
    </w:p>
    <w:p w14:paraId="73C492AF" w14:textId="77777777" w:rsidR="00074A02" w:rsidRPr="00074A02" w:rsidRDefault="00074A02" w:rsidP="00074A02">
      <w:pPr>
        <w:rPr>
          <w:rFonts w:ascii="Arial" w:hAnsi="Arial" w:cs="Arial"/>
          <w:sz w:val="22"/>
          <w:szCs w:val="22"/>
        </w:rPr>
      </w:pPr>
      <w:r w:rsidRPr="00074A02">
        <w:rPr>
          <w:rFonts w:ascii="Arial" w:hAnsi="Arial" w:cs="Arial"/>
          <w:sz w:val="22"/>
          <w:szCs w:val="22"/>
        </w:rPr>
        <w:t>In pursuit of its mission and in accordance with Section 504 of the Rehabilitation Act of 1973 and the Americans with Disabilities Act of 1990 (ADA), The Chicago School of Professional Psychology is committed to providing all students with equal access to academic courses, programs, and school activities.</w:t>
      </w:r>
    </w:p>
    <w:p w14:paraId="06530589" w14:textId="77777777" w:rsidR="00074A02" w:rsidRPr="00074A02" w:rsidRDefault="00074A02" w:rsidP="00074A02">
      <w:pPr>
        <w:rPr>
          <w:rFonts w:ascii="Arial" w:hAnsi="Arial" w:cs="Arial"/>
          <w:sz w:val="22"/>
          <w:szCs w:val="22"/>
        </w:rPr>
      </w:pPr>
    </w:p>
    <w:p w14:paraId="573C2AD3" w14:textId="5347D8BF" w:rsidR="00074A02" w:rsidRPr="00074A02" w:rsidRDefault="00074A02" w:rsidP="00074A02">
      <w:pPr>
        <w:rPr>
          <w:rFonts w:ascii="Arial" w:hAnsi="Arial" w:cs="Arial"/>
          <w:sz w:val="22"/>
          <w:szCs w:val="22"/>
        </w:rPr>
      </w:pPr>
      <w:r w:rsidRPr="00074A02">
        <w:rPr>
          <w:rFonts w:ascii="Arial" w:hAnsi="Arial" w:cs="Arial"/>
          <w:sz w:val="22"/>
          <w:szCs w:val="22"/>
        </w:rPr>
        <w:t xml:space="preserve">A student seeking accommodation for a disability should contact their ADA Liaison at their home campus upon enrollment. The student must provide materials from a healthcare provider who has the credentials to diagnose and treat the condition explaining and documenting the disability, the prognosis, the barriers the student faces given the disability, and suggestions for accommodations that are designed to overcome the barriers without imposing an undue burden on the school and/or fundamentally altering the nature of the service, program, or activity at issue. In accordance with the ADA, TCSPP will facilitate reasonable accommodations for a student with impairments that either substantially affect a major life function and/or are expected to last six or more months. Temporary impairments with an expected duration of fewer than six months will be reasonably accommodated if they impact a major life activity. </w:t>
      </w:r>
    </w:p>
    <w:p w14:paraId="3A43C62E" w14:textId="77777777" w:rsidR="00074A02" w:rsidRPr="00074A02" w:rsidRDefault="00074A02" w:rsidP="00074A02">
      <w:pPr>
        <w:rPr>
          <w:rFonts w:ascii="Arial" w:hAnsi="Arial" w:cs="Arial"/>
          <w:sz w:val="22"/>
          <w:szCs w:val="22"/>
        </w:rPr>
      </w:pPr>
      <w:r w:rsidRPr="00074A02">
        <w:rPr>
          <w:rFonts w:ascii="Arial" w:hAnsi="Arial" w:cs="Arial"/>
          <w:sz w:val="22"/>
          <w:szCs w:val="22"/>
        </w:rPr>
        <w:t xml:space="preserve">Accommodations will be granted on the basis of reasonableness and may not necessarily be the preferred accommodation expressed by the student. The reasonableness of an </w:t>
      </w:r>
      <w:r w:rsidRPr="00074A02">
        <w:rPr>
          <w:rFonts w:ascii="Arial" w:hAnsi="Arial" w:cs="Arial"/>
          <w:sz w:val="22"/>
          <w:szCs w:val="22"/>
        </w:rPr>
        <w:lastRenderedPageBreak/>
        <w:t>accommodation is dependent upon the objective reasonableness of the request under the circumstances and should meet the needs of the student to the extent that they are able to perform the essential portions of their classwork with the accommodation. Accommodations that create an undue hardship for the program or the student, or which fundamentally alter the nature of the program, are not considered reasonable.</w:t>
      </w:r>
    </w:p>
    <w:p w14:paraId="5A6B7F21" w14:textId="7F78928D" w:rsidR="00074A02" w:rsidRPr="00074A02" w:rsidRDefault="00074A02" w:rsidP="00074A02">
      <w:pPr>
        <w:rPr>
          <w:rFonts w:ascii="Arial" w:hAnsi="Arial" w:cs="Arial"/>
          <w:sz w:val="22"/>
          <w:szCs w:val="22"/>
        </w:rPr>
      </w:pPr>
      <w:r w:rsidRPr="00074A02">
        <w:rPr>
          <w:rFonts w:ascii="Arial" w:hAnsi="Arial" w:cs="Arial"/>
          <w:sz w:val="22"/>
          <w:szCs w:val="22"/>
        </w:rPr>
        <w:t>Ultimately, the decision as to what accommodations, if any, will be provided lies with TCSPP. Reasonable accommodations may include adaptations in the way specific course requirements are accomplished, the use of auxiliary equipment and support staff, and other modifications including testing procedures. Such aids and services are determined on a case-by-case basis in consultation with the student who has identified the need for accommodation. Accommodations are not retroactive and will be acted upon at the time the student presents said information to the institution.</w:t>
      </w:r>
    </w:p>
    <w:p w14:paraId="4155BE3B" w14:textId="77777777" w:rsidR="00074A02" w:rsidRPr="00074A02" w:rsidRDefault="00074A02" w:rsidP="00074A02">
      <w:pPr>
        <w:rPr>
          <w:rFonts w:ascii="Arial" w:hAnsi="Arial" w:cs="Arial"/>
          <w:b/>
          <w:bCs/>
          <w:sz w:val="22"/>
          <w:szCs w:val="22"/>
        </w:rPr>
      </w:pPr>
    </w:p>
    <w:p w14:paraId="68F8E90E" w14:textId="77777777" w:rsidR="00074A02" w:rsidRPr="00074A02" w:rsidRDefault="00074A02" w:rsidP="00074A02">
      <w:pPr>
        <w:rPr>
          <w:rFonts w:ascii="Arial" w:hAnsi="Arial" w:cs="Arial"/>
          <w:b/>
          <w:bCs/>
          <w:sz w:val="22"/>
          <w:szCs w:val="22"/>
          <w:u w:val="single"/>
        </w:rPr>
      </w:pPr>
      <w:r w:rsidRPr="00074A02">
        <w:rPr>
          <w:rFonts w:ascii="Arial" w:hAnsi="Arial" w:cs="Arial"/>
          <w:b/>
          <w:bCs/>
          <w:sz w:val="22"/>
          <w:szCs w:val="22"/>
          <w:u w:val="single"/>
        </w:rPr>
        <w:t>Instructional Technology Accessibility</w:t>
      </w:r>
    </w:p>
    <w:p w14:paraId="3011B6A6" w14:textId="77777777" w:rsidR="00074A02" w:rsidRPr="00074A02" w:rsidRDefault="00074A02" w:rsidP="00074A02">
      <w:pPr>
        <w:rPr>
          <w:rFonts w:ascii="Arial" w:hAnsi="Arial" w:cs="Arial"/>
          <w:sz w:val="22"/>
          <w:szCs w:val="22"/>
        </w:rPr>
      </w:pPr>
      <w:r w:rsidRPr="00074A02">
        <w:rPr>
          <w:rFonts w:ascii="Arial" w:hAnsi="Arial" w:cs="Arial"/>
          <w:sz w:val="22"/>
          <w:szCs w:val="22"/>
        </w:rPr>
        <w:t>TCSPP is committed to providing information technology (“IT”), including but not limited to digital academic resources, distance learning systems, and digital library materials, that has been designed, developed, or procured to be accessible to people with disabilities, including those who use assistive technologies. TCSPP strives to ensure that people with disabilities have access to the same services and content available to people without disabilities. An accessible IT environment generally enhances usability for everyone. This policy is a living document that will change over time as IT changes. It will be reviewed on a regular basis. Whenever this policy is updated or amended, TCSPP will communicate those changes and amendments to the TCSPP community. To implement this policy, TCSPP will offer training and resources to faculty, subject matter experts and all others in the TCSPP community who design courses for TCSPP students to provide guidance in how to make IT accessible. In addition, TCSPP will consider accessibility issues and functionality in its procurement of new IT that will be used by students, faculty and others.</w:t>
      </w:r>
    </w:p>
    <w:p w14:paraId="3298BBBF" w14:textId="77777777" w:rsidR="00074A02" w:rsidRPr="00074A02" w:rsidRDefault="00074A02" w:rsidP="00074A02">
      <w:pPr>
        <w:rPr>
          <w:rFonts w:ascii="Arial" w:hAnsi="Arial" w:cs="Arial"/>
          <w:sz w:val="22"/>
          <w:szCs w:val="22"/>
        </w:rPr>
      </w:pPr>
    </w:p>
    <w:p w14:paraId="28676621" w14:textId="77777777" w:rsidR="00074A02" w:rsidRPr="00074A02" w:rsidRDefault="00074A02" w:rsidP="00074A02">
      <w:pPr>
        <w:rPr>
          <w:rFonts w:ascii="Arial" w:hAnsi="Arial" w:cs="Arial"/>
          <w:b/>
          <w:bCs/>
          <w:sz w:val="22"/>
          <w:szCs w:val="22"/>
        </w:rPr>
      </w:pPr>
      <w:r w:rsidRPr="00074A02">
        <w:rPr>
          <w:rFonts w:ascii="Arial" w:hAnsi="Arial" w:cs="Arial"/>
          <w:b/>
          <w:bCs/>
          <w:sz w:val="22"/>
          <w:szCs w:val="22"/>
        </w:rPr>
        <w:t>Definition:</w:t>
      </w:r>
    </w:p>
    <w:p w14:paraId="21C5CE5E" w14:textId="77777777" w:rsidR="00074A02" w:rsidRPr="00074A02" w:rsidRDefault="00074A02" w:rsidP="00074A02">
      <w:pPr>
        <w:rPr>
          <w:rFonts w:ascii="Arial" w:hAnsi="Arial" w:cs="Arial"/>
          <w:sz w:val="22"/>
          <w:szCs w:val="22"/>
        </w:rPr>
      </w:pPr>
      <w:r w:rsidRPr="00074A02">
        <w:rPr>
          <w:rFonts w:ascii="Arial" w:hAnsi="Arial" w:cs="Arial"/>
          <w:sz w:val="22"/>
          <w:szCs w:val="22"/>
        </w:rPr>
        <w:t>Accessible: means a person with a disability is afforded the opportunity to acquire the same information, engage in the same interactions, and enjoy the same services as a person without a disability in an equally effective and equally integrated manner, with substantially equivalent ease of use. The person with a disability must be able to obtain the information as fully, equally, and independently as a person without a disability.</w:t>
      </w:r>
    </w:p>
    <w:p w14:paraId="3C8A9F7A" w14:textId="77777777" w:rsidR="00074A02" w:rsidRPr="00074A02" w:rsidRDefault="00074A02" w:rsidP="00074A02">
      <w:pPr>
        <w:rPr>
          <w:rFonts w:ascii="Arial" w:hAnsi="Arial" w:cs="Arial"/>
          <w:sz w:val="22"/>
          <w:szCs w:val="22"/>
        </w:rPr>
      </w:pPr>
    </w:p>
    <w:p w14:paraId="2D14CF0F" w14:textId="77777777" w:rsidR="00074A02" w:rsidRPr="00074A02" w:rsidRDefault="00074A02" w:rsidP="00074A02">
      <w:pPr>
        <w:rPr>
          <w:rFonts w:ascii="Arial" w:hAnsi="Arial" w:cs="Arial"/>
          <w:b/>
          <w:bCs/>
          <w:sz w:val="22"/>
          <w:szCs w:val="22"/>
          <w:u w:val="single"/>
        </w:rPr>
      </w:pPr>
      <w:r w:rsidRPr="00074A02">
        <w:rPr>
          <w:rFonts w:ascii="Arial" w:hAnsi="Arial" w:cs="Arial"/>
          <w:b/>
          <w:bCs/>
          <w:sz w:val="22"/>
          <w:szCs w:val="22"/>
          <w:u w:val="single"/>
        </w:rPr>
        <w:t>Service Animals</w:t>
      </w:r>
    </w:p>
    <w:p w14:paraId="39B169AE" w14:textId="49CCAAE6" w:rsidR="00074A02" w:rsidRPr="00F73975" w:rsidRDefault="00074A02" w:rsidP="00F73975">
      <w:pPr>
        <w:rPr>
          <w:rFonts w:ascii="Arial" w:hAnsi="Arial" w:cs="Arial"/>
          <w:sz w:val="22"/>
          <w:szCs w:val="22"/>
        </w:rPr>
      </w:pPr>
      <w:r w:rsidRPr="00074A02">
        <w:rPr>
          <w:rFonts w:ascii="Arial" w:hAnsi="Arial" w:cs="Arial"/>
          <w:sz w:val="22"/>
          <w:szCs w:val="22"/>
        </w:rPr>
        <w:t>The Chicago School of Professional Psychology allows service animals on its campuses as a reasonable accommodation for students with disabilities. The student must be able to articulate whether the animal is a service animal and what function it serves in accommodating the disability.  Although not required, TCSPP recommends that the student take the following steps when bringing a service animal on campus, so that the members of the Facilities Department can best support and accommodate them: 1) register the service animal and/or provide signage to designate its status, and 2) connect with Student Support Counseling Manager on the home campus in advance to discuss accommodation needs. The service animal must be continuously accompanied by the student and must not present a threat to other members of the TCSPP community. A student with an emotional support animal, which is not considered a service animal, should go through the accessibility accommodations request process outlined above.</w:t>
      </w:r>
    </w:p>
    <w:p w14:paraId="397A6D1D" w14:textId="77777777" w:rsidR="00A90943" w:rsidRPr="00074A02" w:rsidRDefault="00A90943">
      <w:pPr>
        <w:rPr>
          <w:rFonts w:ascii="Arial" w:hAnsi="Arial" w:cs="Arial"/>
          <w:sz w:val="20"/>
        </w:rPr>
      </w:pPr>
    </w:p>
    <w:tbl>
      <w:tblPr>
        <w:tblW w:w="5000" w:type="pct"/>
        <w:tblBorders>
          <w:top w:val="single" w:sz="12" w:space="0" w:color="000080"/>
          <w:bottom w:val="single" w:sz="12" w:space="0" w:color="000080"/>
          <w:insideH w:val="single" w:sz="4" w:space="0" w:color="auto"/>
          <w:insideV w:val="single" w:sz="4" w:space="0" w:color="auto"/>
        </w:tblBorders>
        <w:shd w:val="clear" w:color="auto" w:fill="CCCCFF"/>
        <w:tblCellMar>
          <w:top w:w="58" w:type="dxa"/>
          <w:left w:w="115" w:type="dxa"/>
          <w:bottom w:w="58" w:type="dxa"/>
          <w:right w:w="115" w:type="dxa"/>
        </w:tblCellMar>
        <w:tblLook w:val="01E0" w:firstRow="1" w:lastRow="1" w:firstColumn="1" w:lastColumn="1" w:noHBand="0" w:noVBand="0"/>
      </w:tblPr>
      <w:tblGrid>
        <w:gridCol w:w="9330"/>
      </w:tblGrid>
      <w:tr w:rsidR="00A90943" w:rsidRPr="00074A02" w14:paraId="51C131AE" w14:textId="77777777" w:rsidTr="000410D2">
        <w:tc>
          <w:tcPr>
            <w:tcW w:w="5000" w:type="pct"/>
            <w:tcBorders>
              <w:top w:val="single" w:sz="12" w:space="0" w:color="000080"/>
              <w:left w:val="single" w:sz="12" w:space="0" w:color="000080"/>
              <w:bottom w:val="single" w:sz="12" w:space="0" w:color="000080"/>
              <w:right w:val="single" w:sz="12" w:space="0" w:color="000080"/>
            </w:tcBorders>
            <w:shd w:val="clear" w:color="auto" w:fill="CCCCFF"/>
            <w:vAlign w:val="center"/>
          </w:tcPr>
          <w:p w14:paraId="28B8B9EB" w14:textId="77777777" w:rsidR="00A90943" w:rsidRPr="00074A02" w:rsidRDefault="00A90943" w:rsidP="000410D2">
            <w:pPr>
              <w:keepNext/>
              <w:jc w:val="center"/>
              <w:rPr>
                <w:rFonts w:ascii="Arial" w:hAnsi="Arial" w:cs="Arial"/>
                <w:b/>
                <w:szCs w:val="24"/>
              </w:rPr>
            </w:pPr>
            <w:r w:rsidRPr="00074A02">
              <w:rPr>
                <w:rFonts w:ascii="Arial" w:hAnsi="Arial" w:cs="Arial"/>
                <w:b/>
                <w:szCs w:val="24"/>
              </w:rPr>
              <w:lastRenderedPageBreak/>
              <w:t>Student Academic Supports and Resources</w:t>
            </w:r>
          </w:p>
        </w:tc>
      </w:tr>
    </w:tbl>
    <w:p w14:paraId="46C6CEBE" w14:textId="77777777" w:rsidR="00037817" w:rsidRPr="00074A02" w:rsidRDefault="00037817" w:rsidP="00037817">
      <w:pPr>
        <w:pStyle w:val="Heading3"/>
        <w:rPr>
          <w:rFonts w:ascii="Arial" w:hAnsi="Arial" w:cs="Arial"/>
          <w:sz w:val="20"/>
          <w:szCs w:val="20"/>
          <w:u w:val="single"/>
        </w:rPr>
      </w:pPr>
      <w:r w:rsidRPr="00074A02">
        <w:rPr>
          <w:rFonts w:ascii="Arial" w:hAnsi="Arial" w:cs="Arial"/>
          <w:sz w:val="20"/>
          <w:szCs w:val="20"/>
          <w:u w:val="single"/>
        </w:rPr>
        <w:t>BOOKSTORE</w:t>
      </w:r>
    </w:p>
    <w:p w14:paraId="53F61920" w14:textId="77777777" w:rsidR="00037817" w:rsidRPr="00074A02" w:rsidRDefault="00037817" w:rsidP="00037817">
      <w:pPr>
        <w:pStyle w:val="BodyText"/>
        <w:rPr>
          <w:rFonts w:eastAsia="Calibri" w:cs="Arial"/>
          <w:color w:val="000000"/>
          <w:sz w:val="20"/>
        </w:rPr>
      </w:pPr>
      <w:r w:rsidRPr="00074A02">
        <w:rPr>
          <w:rFonts w:eastAsia="Calibri" w:cs="Arial"/>
          <w:color w:val="000000"/>
          <w:sz w:val="20"/>
        </w:rPr>
        <w:t xml:space="preserve">Access to the bookstore is found at: </w:t>
      </w:r>
      <w:hyperlink r:id="rId20" w:history="1">
        <w:r w:rsidRPr="00074A02">
          <w:rPr>
            <w:rStyle w:val="Hyperlink"/>
            <w:rFonts w:eastAsia="Calibri" w:cs="Arial"/>
            <w:sz w:val="20"/>
          </w:rPr>
          <w:t>http://thechicagoschool.textbookx.com</w:t>
        </w:r>
      </w:hyperlink>
      <w:r w:rsidRPr="00074A02">
        <w:rPr>
          <w:rFonts w:eastAsia="Calibri" w:cs="Arial"/>
          <w:color w:val="000000"/>
          <w:sz w:val="20"/>
        </w:rPr>
        <w:t>.</w:t>
      </w:r>
    </w:p>
    <w:p w14:paraId="232ED31E" w14:textId="77777777" w:rsidR="00037817" w:rsidRPr="00074A02" w:rsidRDefault="00037817" w:rsidP="00037817">
      <w:pPr>
        <w:pStyle w:val="Heading3"/>
        <w:rPr>
          <w:rFonts w:ascii="Arial" w:hAnsi="Arial" w:cs="Arial"/>
          <w:sz w:val="20"/>
          <w:szCs w:val="20"/>
          <w:u w:val="single"/>
        </w:rPr>
      </w:pPr>
      <w:r w:rsidRPr="00074A02">
        <w:rPr>
          <w:rFonts w:ascii="Arial" w:hAnsi="Arial" w:cs="Arial"/>
          <w:sz w:val="20"/>
          <w:szCs w:val="20"/>
          <w:u w:val="single"/>
        </w:rPr>
        <w:t>CANVAS SUPPORT</w:t>
      </w:r>
    </w:p>
    <w:p w14:paraId="5665EE5A" w14:textId="77777777" w:rsidR="00037817" w:rsidRPr="00074A02" w:rsidRDefault="00037817" w:rsidP="00037817">
      <w:pPr>
        <w:pStyle w:val="BodyText"/>
        <w:rPr>
          <w:rFonts w:cs="Arial"/>
          <w:sz w:val="20"/>
        </w:rPr>
      </w:pPr>
      <w:r w:rsidRPr="00074A02">
        <w:rPr>
          <w:rFonts w:cs="Arial"/>
          <w:sz w:val="20"/>
        </w:rPr>
        <w:t>If you need help accessing your course and materials in the Canvas system, the following resources may be of assistance:</w:t>
      </w:r>
    </w:p>
    <w:p w14:paraId="1F75E557" w14:textId="77777777" w:rsidR="00037817" w:rsidRPr="00074A02" w:rsidRDefault="00037817" w:rsidP="00037817">
      <w:pPr>
        <w:pStyle w:val="ListParagraph"/>
        <w:numPr>
          <w:ilvl w:val="0"/>
          <w:numId w:val="11"/>
        </w:numPr>
        <w:ind w:left="360" w:right="-450" w:hanging="360"/>
        <w:rPr>
          <w:rFonts w:cs="Arial"/>
          <w:sz w:val="20"/>
        </w:rPr>
      </w:pPr>
      <w:r w:rsidRPr="00074A02">
        <w:rPr>
          <w:rFonts w:cs="Arial"/>
          <w:sz w:val="20"/>
        </w:rPr>
        <w:t xml:space="preserve">Search the Canvas Guides which have a plethora of detailed videos, step-by-step instructions, and links: </w:t>
      </w:r>
      <w:hyperlink r:id="rId21" w:history="1">
        <w:r w:rsidRPr="00074A02">
          <w:rPr>
            <w:rStyle w:val="Hyperlink"/>
            <w:rFonts w:cs="Arial"/>
            <w:sz w:val="20"/>
          </w:rPr>
          <w:t>http://guides.instructure.com/</w:t>
        </w:r>
      </w:hyperlink>
    </w:p>
    <w:p w14:paraId="08EBEAA3" w14:textId="77777777" w:rsidR="00037817" w:rsidRPr="00074A02" w:rsidRDefault="00037817" w:rsidP="00037817">
      <w:pPr>
        <w:pStyle w:val="ListParagraph"/>
        <w:numPr>
          <w:ilvl w:val="0"/>
          <w:numId w:val="11"/>
        </w:numPr>
        <w:ind w:left="360" w:hanging="360"/>
        <w:rPr>
          <w:rFonts w:cs="Arial"/>
          <w:sz w:val="20"/>
        </w:rPr>
      </w:pPr>
      <w:r w:rsidRPr="00074A02">
        <w:rPr>
          <w:rFonts w:cs="Arial"/>
          <w:sz w:val="20"/>
        </w:rPr>
        <w:t>Access the community user boards and discussions.</w:t>
      </w:r>
    </w:p>
    <w:p w14:paraId="5D953340" w14:textId="77777777" w:rsidR="00037817" w:rsidRPr="00074A02" w:rsidRDefault="00037817" w:rsidP="00037817">
      <w:pPr>
        <w:pStyle w:val="ListParagraph"/>
        <w:numPr>
          <w:ilvl w:val="0"/>
          <w:numId w:val="11"/>
        </w:numPr>
        <w:ind w:left="360" w:hanging="360"/>
        <w:rPr>
          <w:rFonts w:cs="Arial"/>
          <w:sz w:val="20"/>
        </w:rPr>
      </w:pPr>
      <w:r w:rsidRPr="00074A02">
        <w:rPr>
          <w:rFonts w:cs="Arial"/>
          <w:sz w:val="20"/>
        </w:rPr>
        <w:t xml:space="preserve">Ask HelpDesk: </w:t>
      </w:r>
    </w:p>
    <w:p w14:paraId="3FDBF564" w14:textId="77777777" w:rsidR="00037817" w:rsidRPr="00074A02" w:rsidRDefault="00037817" w:rsidP="00037817">
      <w:pPr>
        <w:pStyle w:val="ListParagraph"/>
        <w:numPr>
          <w:ilvl w:val="1"/>
          <w:numId w:val="11"/>
        </w:numPr>
        <w:ind w:left="720"/>
        <w:rPr>
          <w:rFonts w:cs="Arial"/>
          <w:sz w:val="20"/>
        </w:rPr>
      </w:pPr>
      <w:r w:rsidRPr="00074A02">
        <w:rPr>
          <w:rFonts w:cs="Arial"/>
          <w:sz w:val="20"/>
        </w:rPr>
        <w:t>Submit a ticket with your question or issue by filling out the form provided in the course.</w:t>
      </w:r>
    </w:p>
    <w:p w14:paraId="7461E0AE" w14:textId="77777777" w:rsidR="00037817" w:rsidRPr="00074A02" w:rsidRDefault="00037817" w:rsidP="00037817">
      <w:pPr>
        <w:pStyle w:val="ListParagraph"/>
        <w:numPr>
          <w:ilvl w:val="1"/>
          <w:numId w:val="11"/>
        </w:numPr>
        <w:ind w:left="720"/>
        <w:rPr>
          <w:rFonts w:cs="Arial"/>
          <w:sz w:val="20"/>
        </w:rPr>
      </w:pPr>
      <w:r w:rsidRPr="00074A02">
        <w:rPr>
          <w:rFonts w:cs="Arial"/>
          <w:sz w:val="20"/>
        </w:rPr>
        <w:t>Contact the Help Desk by phone: 800-747-8367.</w:t>
      </w:r>
    </w:p>
    <w:p w14:paraId="69F56DDE" w14:textId="77777777" w:rsidR="00037817" w:rsidRPr="00074A02" w:rsidRDefault="00037817" w:rsidP="00037817">
      <w:pPr>
        <w:pStyle w:val="ListParagraph"/>
        <w:numPr>
          <w:ilvl w:val="1"/>
          <w:numId w:val="11"/>
        </w:numPr>
        <w:ind w:left="360" w:firstLine="0"/>
        <w:rPr>
          <w:rFonts w:cs="Arial"/>
          <w:sz w:val="20"/>
        </w:rPr>
      </w:pPr>
      <w:r w:rsidRPr="00074A02">
        <w:rPr>
          <w:rFonts w:cs="Arial"/>
          <w:sz w:val="20"/>
        </w:rPr>
        <w:t>Have a live IM chat with a HelpDesk representative.</w:t>
      </w:r>
    </w:p>
    <w:p w14:paraId="0784C4D4" w14:textId="77777777" w:rsidR="00037817" w:rsidRPr="00074A02" w:rsidRDefault="00037817" w:rsidP="00037817">
      <w:pPr>
        <w:pStyle w:val="Heading3"/>
        <w:rPr>
          <w:rFonts w:ascii="Arial" w:hAnsi="Arial" w:cs="Arial"/>
          <w:sz w:val="20"/>
          <w:szCs w:val="20"/>
          <w:u w:val="single"/>
        </w:rPr>
      </w:pPr>
      <w:r w:rsidRPr="00074A02">
        <w:rPr>
          <w:rFonts w:ascii="Arial" w:hAnsi="Arial" w:cs="Arial"/>
          <w:sz w:val="20"/>
          <w:szCs w:val="20"/>
          <w:u w:val="single"/>
        </w:rPr>
        <w:t>IT SUPPORT</w:t>
      </w:r>
    </w:p>
    <w:p w14:paraId="0B7FB111" w14:textId="77777777" w:rsidR="00037817" w:rsidRPr="00074A02" w:rsidRDefault="00037817" w:rsidP="0086727B">
      <w:pPr>
        <w:pStyle w:val="BodyText"/>
        <w:rPr>
          <w:rFonts w:cs="Arial"/>
          <w:sz w:val="20"/>
        </w:rPr>
      </w:pPr>
      <w:r w:rsidRPr="00074A02">
        <w:rPr>
          <w:rFonts w:cs="Arial"/>
          <w:sz w:val="20"/>
        </w:rPr>
        <w:t>Students may contact HelpDesk at: 800-747-8367.</w:t>
      </w:r>
    </w:p>
    <w:p w14:paraId="0185BF6F" w14:textId="7B89758A" w:rsidR="00D5528C" w:rsidRPr="00074A02" w:rsidRDefault="00037817" w:rsidP="00D5528C">
      <w:pPr>
        <w:pStyle w:val="Heading3"/>
        <w:rPr>
          <w:rFonts w:ascii="Arial" w:hAnsi="Arial" w:cs="Arial"/>
          <w:sz w:val="20"/>
          <w:szCs w:val="20"/>
          <w:u w:val="single"/>
        </w:rPr>
      </w:pPr>
      <w:r w:rsidRPr="00074A02">
        <w:rPr>
          <w:rFonts w:ascii="Arial" w:hAnsi="Arial" w:cs="Arial"/>
          <w:sz w:val="20"/>
          <w:szCs w:val="20"/>
          <w:u w:val="single"/>
        </w:rPr>
        <w:t xml:space="preserve">LIBRARY RESOURCES </w:t>
      </w:r>
      <w:r w:rsidR="00D5528C" w:rsidRPr="00074A02">
        <w:rPr>
          <w:rFonts w:ascii="Arial" w:eastAsia="Calibri" w:hAnsi="Arial" w:cs="Arial"/>
          <w:color w:val="000000"/>
          <w:sz w:val="20"/>
        </w:rPr>
        <w:t xml:space="preserve"> </w:t>
      </w:r>
    </w:p>
    <w:p w14:paraId="030DAB18"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Access to The Chicago School Library and additional resources is found at each of the homepages for the Campus libraries:</w:t>
      </w:r>
    </w:p>
    <w:p w14:paraId="3E6959D0"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w:t>
      </w:r>
      <w:r w:rsidRPr="00074A02">
        <w:rPr>
          <w:rFonts w:ascii="Arial" w:eastAsia="Calibri" w:hAnsi="Arial" w:cs="Arial"/>
          <w:color w:val="000000"/>
          <w:sz w:val="20"/>
        </w:rPr>
        <w:tab/>
        <w:t>Chicago / XULA Library</w:t>
      </w:r>
    </w:p>
    <w:p w14:paraId="6AA75856"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w:t>
      </w:r>
      <w:r w:rsidRPr="00074A02">
        <w:rPr>
          <w:rFonts w:ascii="Arial" w:eastAsia="Calibri" w:hAnsi="Arial" w:cs="Arial"/>
          <w:color w:val="000000"/>
          <w:sz w:val="20"/>
        </w:rPr>
        <w:tab/>
        <w:t>Online Library</w:t>
      </w:r>
    </w:p>
    <w:p w14:paraId="30F4CFAF"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w:t>
      </w:r>
      <w:r w:rsidRPr="00074A02">
        <w:rPr>
          <w:rFonts w:ascii="Arial" w:eastAsia="Calibri" w:hAnsi="Arial" w:cs="Arial"/>
          <w:color w:val="000000"/>
          <w:sz w:val="20"/>
        </w:rPr>
        <w:tab/>
        <w:t xml:space="preserve">Southern California Library </w:t>
      </w:r>
    </w:p>
    <w:p w14:paraId="3AD02A64"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w:t>
      </w:r>
      <w:r w:rsidRPr="00074A02">
        <w:rPr>
          <w:rFonts w:ascii="Arial" w:eastAsia="Calibri" w:hAnsi="Arial" w:cs="Arial"/>
          <w:color w:val="000000"/>
          <w:sz w:val="20"/>
        </w:rPr>
        <w:tab/>
        <w:t>Washington DC Library</w:t>
      </w:r>
    </w:p>
    <w:p w14:paraId="5EF7128C"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w:t>
      </w:r>
      <w:r w:rsidRPr="00074A02">
        <w:rPr>
          <w:rFonts w:ascii="Arial" w:eastAsia="Calibri" w:hAnsi="Arial" w:cs="Arial"/>
          <w:color w:val="000000"/>
          <w:sz w:val="20"/>
        </w:rPr>
        <w:tab/>
        <w:t xml:space="preserve">Dallas Library </w:t>
      </w:r>
    </w:p>
    <w:p w14:paraId="478F64FE" w14:textId="77777777" w:rsidR="00D5528C" w:rsidRPr="00074A02" w:rsidRDefault="00D5528C" w:rsidP="00D5528C">
      <w:pPr>
        <w:rPr>
          <w:rFonts w:ascii="Arial" w:eastAsia="Calibri" w:hAnsi="Arial" w:cs="Arial"/>
          <w:color w:val="000000"/>
          <w:sz w:val="20"/>
        </w:rPr>
      </w:pPr>
    </w:p>
    <w:p w14:paraId="63223FD6"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Online campus students may use any of these resources.  Patrons can access articles via the Search our Databases portal or search for books, test kits, and videos via the Search our Catalog portal.</w:t>
      </w:r>
    </w:p>
    <w:p w14:paraId="33F7CD3C" w14:textId="77777777" w:rsidR="00D5528C" w:rsidRPr="00074A02" w:rsidRDefault="00D5528C" w:rsidP="00D5528C">
      <w:pPr>
        <w:rPr>
          <w:rFonts w:ascii="Arial" w:eastAsia="Calibri" w:hAnsi="Arial" w:cs="Arial"/>
          <w:color w:val="000000"/>
          <w:sz w:val="20"/>
        </w:rPr>
      </w:pPr>
    </w:p>
    <w:p w14:paraId="44893E21"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ACADEMIC SUPPORT</w:t>
      </w:r>
    </w:p>
    <w:p w14:paraId="60214ED4" w14:textId="77777777"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Chicago Writing Center</w:t>
      </w:r>
    </w:p>
    <w:p w14:paraId="78DA08DB" w14:textId="082576D1" w:rsidR="00D5528C" w:rsidRPr="00074A02" w:rsidRDefault="00D5528C" w:rsidP="00D5528C">
      <w:pPr>
        <w:rPr>
          <w:rFonts w:ascii="Arial" w:eastAsia="Calibri" w:hAnsi="Arial" w:cs="Arial"/>
          <w:color w:val="000000"/>
          <w:sz w:val="20"/>
        </w:rPr>
      </w:pPr>
      <w:r w:rsidRPr="00074A02">
        <w:rPr>
          <w:rFonts w:ascii="Arial" w:eastAsia="Calibri" w:hAnsi="Arial" w:cs="Arial"/>
          <w:color w:val="000000"/>
          <w:sz w:val="20"/>
        </w:rPr>
        <w:t xml:space="preserve">The Chicago Writing Center offers writing support through in-person consultations and online paper reviews from our team of writing coaches and tutors, as well as a variety of online resources. All current students have access to writing, statistics, study skills, and APA style resources through the Graduate Student Success Program (GSSP) in Canvas. Students can book a 1-hour in-person appointment with the Chicago Writing Center by emailing </w:t>
      </w:r>
      <w:hyperlink r:id="rId22" w:history="1">
        <w:r w:rsidRPr="00074A02">
          <w:rPr>
            <w:rStyle w:val="Hyperlink"/>
            <w:rFonts w:ascii="Arial" w:eastAsia="Calibri" w:hAnsi="Arial" w:cs="Arial"/>
            <w:sz w:val="20"/>
          </w:rPr>
          <w:t>cwc@thechicagoschool.edu</w:t>
        </w:r>
      </w:hyperlink>
      <w:r w:rsidRPr="00074A02">
        <w:rPr>
          <w:rFonts w:ascii="Arial" w:eastAsia="Calibri" w:hAnsi="Arial" w:cs="Arial"/>
          <w:color w:val="000000"/>
          <w:sz w:val="20"/>
        </w:rPr>
        <w:t xml:space="preserve"> or submit a paper for review (up to 10 pages at a time) through the “Assignments” section of the Chicago Writing Center Canvas course. Please allow 2-3 business days for a response. To learn about additional options for support, visit the Chicago Writing Center office in Room 606A in the Library or email cwc@thechicagoschool.edu. </w:t>
      </w:r>
    </w:p>
    <w:p w14:paraId="6C1D5250" w14:textId="51791ABA" w:rsidR="007900D3" w:rsidRPr="00074A02" w:rsidRDefault="007900D3" w:rsidP="00D5528C">
      <w:pPr>
        <w:rPr>
          <w:rFonts w:ascii="Arial" w:eastAsia="Calibri" w:hAnsi="Arial" w:cs="Arial"/>
          <w:color w:val="000000"/>
          <w:sz w:val="20"/>
        </w:rPr>
      </w:pPr>
    </w:p>
    <w:sectPr w:rsidR="007900D3" w:rsidRPr="00074A02">
      <w:headerReference w:type="default" r:id="rId23"/>
      <w:headerReference w:type="first" r:id="rId24"/>
      <w:footnotePr>
        <w:numFmt w:val="lowerLetter"/>
      </w:footnotePr>
      <w:endnotePr>
        <w:numFmt w:val="lowerLetter"/>
      </w:endnotePr>
      <w:type w:val="continuous"/>
      <w:pgSz w:w="12240" w:h="15840" w:code="1"/>
      <w:pgMar w:top="720" w:right="1440" w:bottom="1440" w:left="1440"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3EABF" w14:textId="77777777" w:rsidR="00FE07A6" w:rsidRDefault="00FE07A6">
      <w:r>
        <w:separator/>
      </w:r>
    </w:p>
  </w:endnote>
  <w:endnote w:type="continuationSeparator" w:id="0">
    <w:p w14:paraId="75764BCA" w14:textId="77777777" w:rsidR="00FE07A6" w:rsidRDefault="00FE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51BA9" w14:textId="77777777" w:rsidR="00FE07A6" w:rsidRDefault="00FE07A6">
      <w:r>
        <w:separator/>
      </w:r>
    </w:p>
  </w:footnote>
  <w:footnote w:type="continuationSeparator" w:id="0">
    <w:p w14:paraId="5506D8D3" w14:textId="77777777" w:rsidR="00FE07A6" w:rsidRDefault="00FE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36405645"/>
      <w:docPartObj>
        <w:docPartGallery w:val="Page Numbers (Top of Page)"/>
        <w:docPartUnique/>
      </w:docPartObj>
    </w:sdtPr>
    <w:sdtEndPr>
      <w:rPr>
        <w:b/>
        <w:bCs/>
        <w:noProof/>
        <w:color w:val="auto"/>
        <w:spacing w:val="0"/>
      </w:rPr>
    </w:sdtEndPr>
    <w:sdtContent>
      <w:p w14:paraId="2A7C281A" w14:textId="66D708E1" w:rsidR="00D47120" w:rsidRDefault="00D4712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5A7B27">
          <w:rPr>
            <w:b/>
            <w:bCs/>
            <w:noProof/>
          </w:rPr>
          <w:t>8</w:t>
        </w:r>
        <w:r>
          <w:rPr>
            <w:b/>
            <w:bCs/>
            <w:noProof/>
          </w:rPr>
          <w:fldChar w:fldCharType="end"/>
        </w:r>
      </w:p>
    </w:sdtContent>
  </w:sdt>
  <w:p w14:paraId="6D0D86C7" w14:textId="77777777" w:rsidR="00D47120" w:rsidRPr="00EC039E" w:rsidRDefault="00D47120">
    <w:pPr>
      <w:pStyle w:val="Header"/>
      <w:jc w:val="right"/>
      <w:rPr>
        <w:rFonts w:ascii="Trebuchet MS" w:hAnsi="Trebuchet MS"/>
        <w:sz w:val="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3F06" w14:textId="3501D00B" w:rsidR="00D47120" w:rsidRDefault="00D471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09C5FA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C47D4A"/>
    <w:multiLevelType w:val="hybridMultilevel"/>
    <w:tmpl w:val="872E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B7FAB"/>
    <w:multiLevelType w:val="hybridMultilevel"/>
    <w:tmpl w:val="7AC0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0F8"/>
    <w:multiLevelType w:val="hybridMultilevel"/>
    <w:tmpl w:val="8334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05CB"/>
    <w:multiLevelType w:val="hybridMultilevel"/>
    <w:tmpl w:val="F902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685"/>
    <w:multiLevelType w:val="hybridMultilevel"/>
    <w:tmpl w:val="94C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27DEA"/>
    <w:multiLevelType w:val="hybridMultilevel"/>
    <w:tmpl w:val="44BAE1EA"/>
    <w:lvl w:ilvl="0" w:tplc="8ABA8040">
      <w:start w:val="1"/>
      <w:numFmt w:val="upp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50CA"/>
    <w:multiLevelType w:val="hybridMultilevel"/>
    <w:tmpl w:val="376C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11E2"/>
    <w:multiLevelType w:val="hybridMultilevel"/>
    <w:tmpl w:val="93CC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24E8"/>
    <w:multiLevelType w:val="hybridMultilevel"/>
    <w:tmpl w:val="AA3C7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78EB"/>
    <w:multiLevelType w:val="multilevel"/>
    <w:tmpl w:val="2188C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EE82800"/>
    <w:multiLevelType w:val="hybridMultilevel"/>
    <w:tmpl w:val="75F0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E5FAA"/>
    <w:multiLevelType w:val="hybridMultilevel"/>
    <w:tmpl w:val="2BF6D636"/>
    <w:lvl w:ilvl="0" w:tplc="92FEA0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16999"/>
    <w:multiLevelType w:val="multilevel"/>
    <w:tmpl w:val="C314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05FE"/>
    <w:multiLevelType w:val="hybridMultilevel"/>
    <w:tmpl w:val="92044E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44152"/>
    <w:multiLevelType w:val="hybridMultilevel"/>
    <w:tmpl w:val="505C5D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F78BB"/>
    <w:multiLevelType w:val="hybridMultilevel"/>
    <w:tmpl w:val="3732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E26F7"/>
    <w:multiLevelType w:val="hybridMultilevel"/>
    <w:tmpl w:val="096E1A2A"/>
    <w:lvl w:ilvl="0" w:tplc="FA982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40557"/>
    <w:multiLevelType w:val="hybridMultilevel"/>
    <w:tmpl w:val="2F46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21611"/>
    <w:multiLevelType w:val="hybridMultilevel"/>
    <w:tmpl w:val="EFD45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D07EC"/>
    <w:multiLevelType w:val="hybridMultilevel"/>
    <w:tmpl w:val="8334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E0CBB"/>
    <w:multiLevelType w:val="hybridMultilevel"/>
    <w:tmpl w:val="3426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02B3F"/>
    <w:multiLevelType w:val="hybridMultilevel"/>
    <w:tmpl w:val="CEE8127A"/>
    <w:lvl w:ilvl="0" w:tplc="57303DB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3" w15:restartNumberingAfterBreak="0">
    <w:nsid w:val="56780A92"/>
    <w:multiLevelType w:val="hybridMultilevel"/>
    <w:tmpl w:val="25FA5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30684"/>
    <w:multiLevelType w:val="hybridMultilevel"/>
    <w:tmpl w:val="BD6C58D8"/>
    <w:lvl w:ilvl="0" w:tplc="64E64C1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0781C"/>
    <w:multiLevelType w:val="hybridMultilevel"/>
    <w:tmpl w:val="4F784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B7B0A"/>
    <w:multiLevelType w:val="hybridMultilevel"/>
    <w:tmpl w:val="8C8EBEF0"/>
    <w:lvl w:ilvl="0" w:tplc="B8B447B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90024"/>
    <w:multiLevelType w:val="hybridMultilevel"/>
    <w:tmpl w:val="47B66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24EE0"/>
    <w:multiLevelType w:val="hybridMultilevel"/>
    <w:tmpl w:val="5844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A3B94"/>
    <w:multiLevelType w:val="hybridMultilevel"/>
    <w:tmpl w:val="09009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335AC"/>
    <w:multiLevelType w:val="hybridMultilevel"/>
    <w:tmpl w:val="8F5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937FE"/>
    <w:multiLevelType w:val="multilevel"/>
    <w:tmpl w:val="801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11"/>
  </w:num>
  <w:num w:numId="4">
    <w:abstractNumId w:val="1"/>
  </w:num>
  <w:num w:numId="5">
    <w:abstractNumId w:val="4"/>
  </w:num>
  <w:num w:numId="6">
    <w:abstractNumId w:val="28"/>
  </w:num>
  <w:num w:numId="7">
    <w:abstractNumId w:val="21"/>
  </w:num>
  <w:num w:numId="8">
    <w:abstractNumId w:val="2"/>
  </w:num>
  <w:num w:numId="9">
    <w:abstractNumId w:val="15"/>
  </w:num>
  <w:num w:numId="10">
    <w:abstractNumId w:val="6"/>
  </w:num>
  <w:num w:numId="11">
    <w:abstractNumId w:val="12"/>
  </w:num>
  <w:num w:numId="12">
    <w:abstractNumId w:val="7"/>
  </w:num>
  <w:num w:numId="13">
    <w:abstractNumId w:val="31"/>
  </w:num>
  <w:num w:numId="14">
    <w:abstractNumId w:val="0"/>
  </w:num>
  <w:num w:numId="15">
    <w:abstractNumId w:val="10"/>
  </w:num>
  <w:num w:numId="16">
    <w:abstractNumId w:val="26"/>
  </w:num>
  <w:num w:numId="17">
    <w:abstractNumId w:val="13"/>
  </w:num>
  <w:num w:numId="18">
    <w:abstractNumId w:val="23"/>
  </w:num>
  <w:num w:numId="19">
    <w:abstractNumId w:val="25"/>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
  </w:num>
  <w:num w:numId="24">
    <w:abstractNumId w:val="8"/>
  </w:num>
  <w:num w:numId="25">
    <w:abstractNumId w:val="20"/>
  </w:num>
  <w:num w:numId="26">
    <w:abstractNumId w:val="14"/>
  </w:num>
  <w:num w:numId="27">
    <w:abstractNumId w:val="19"/>
  </w:num>
  <w:num w:numId="28">
    <w:abstractNumId w:val="24"/>
  </w:num>
  <w:num w:numId="29">
    <w:abstractNumId w:val="9"/>
  </w:num>
  <w:num w:numId="30">
    <w:abstractNumId w:val="27"/>
  </w:num>
  <w:num w:numId="31">
    <w:abstractNumId w:val="29"/>
  </w:num>
  <w:num w:numId="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F7"/>
    <w:rsid w:val="000009CB"/>
    <w:rsid w:val="000024B2"/>
    <w:rsid w:val="0000275A"/>
    <w:rsid w:val="00003030"/>
    <w:rsid w:val="00003C53"/>
    <w:rsid w:val="00004B93"/>
    <w:rsid w:val="000221F6"/>
    <w:rsid w:val="000235CB"/>
    <w:rsid w:val="00031E35"/>
    <w:rsid w:val="000336E6"/>
    <w:rsid w:val="00037817"/>
    <w:rsid w:val="000410D2"/>
    <w:rsid w:val="000503FB"/>
    <w:rsid w:val="0006316C"/>
    <w:rsid w:val="00074A02"/>
    <w:rsid w:val="0008664F"/>
    <w:rsid w:val="00090C26"/>
    <w:rsid w:val="000956D5"/>
    <w:rsid w:val="000A77E3"/>
    <w:rsid w:val="000B660A"/>
    <w:rsid w:val="000C26D9"/>
    <w:rsid w:val="000D2159"/>
    <w:rsid w:val="000D61D3"/>
    <w:rsid w:val="000E00F0"/>
    <w:rsid w:val="000E188E"/>
    <w:rsid w:val="000E1CEC"/>
    <w:rsid w:val="000F78F2"/>
    <w:rsid w:val="00106055"/>
    <w:rsid w:val="00120D35"/>
    <w:rsid w:val="0013169F"/>
    <w:rsid w:val="00131BBA"/>
    <w:rsid w:val="001339CE"/>
    <w:rsid w:val="00133FC3"/>
    <w:rsid w:val="00135FA7"/>
    <w:rsid w:val="001408EA"/>
    <w:rsid w:val="001410B0"/>
    <w:rsid w:val="00144260"/>
    <w:rsid w:val="00147073"/>
    <w:rsid w:val="00152B69"/>
    <w:rsid w:val="0015453F"/>
    <w:rsid w:val="001565F1"/>
    <w:rsid w:val="00163D72"/>
    <w:rsid w:val="00165152"/>
    <w:rsid w:val="00171B5F"/>
    <w:rsid w:val="00171F05"/>
    <w:rsid w:val="001753D1"/>
    <w:rsid w:val="0018322B"/>
    <w:rsid w:val="00186910"/>
    <w:rsid w:val="00196240"/>
    <w:rsid w:val="0019686D"/>
    <w:rsid w:val="0019709F"/>
    <w:rsid w:val="001A5069"/>
    <w:rsid w:val="001A7CAD"/>
    <w:rsid w:val="001B47EE"/>
    <w:rsid w:val="001B49BA"/>
    <w:rsid w:val="001C02C6"/>
    <w:rsid w:val="001C329E"/>
    <w:rsid w:val="001D2133"/>
    <w:rsid w:val="001E06D2"/>
    <w:rsid w:val="001E2CAA"/>
    <w:rsid w:val="001E4A67"/>
    <w:rsid w:val="001E5E14"/>
    <w:rsid w:val="001E7495"/>
    <w:rsid w:val="001F2A9D"/>
    <w:rsid w:val="001F2C11"/>
    <w:rsid w:val="002040E2"/>
    <w:rsid w:val="0020715F"/>
    <w:rsid w:val="00212C24"/>
    <w:rsid w:val="00213092"/>
    <w:rsid w:val="00214020"/>
    <w:rsid w:val="00217573"/>
    <w:rsid w:val="00220CF8"/>
    <w:rsid w:val="002211A3"/>
    <w:rsid w:val="00226218"/>
    <w:rsid w:val="00226F58"/>
    <w:rsid w:val="00235A29"/>
    <w:rsid w:val="002360CD"/>
    <w:rsid w:val="00245E76"/>
    <w:rsid w:val="00246B12"/>
    <w:rsid w:val="0025311D"/>
    <w:rsid w:val="00255079"/>
    <w:rsid w:val="00262EFE"/>
    <w:rsid w:val="002700C5"/>
    <w:rsid w:val="00271648"/>
    <w:rsid w:val="00271F3A"/>
    <w:rsid w:val="002725AE"/>
    <w:rsid w:val="00274357"/>
    <w:rsid w:val="00274772"/>
    <w:rsid w:val="00275603"/>
    <w:rsid w:val="0028319B"/>
    <w:rsid w:val="00290D51"/>
    <w:rsid w:val="00291CC8"/>
    <w:rsid w:val="002921CF"/>
    <w:rsid w:val="002937BF"/>
    <w:rsid w:val="00294F43"/>
    <w:rsid w:val="002A0656"/>
    <w:rsid w:val="002A3992"/>
    <w:rsid w:val="002A5476"/>
    <w:rsid w:val="002B0B93"/>
    <w:rsid w:val="002B7FFD"/>
    <w:rsid w:val="002C47FF"/>
    <w:rsid w:val="002D0A6E"/>
    <w:rsid w:val="002E185F"/>
    <w:rsid w:val="002E5A5E"/>
    <w:rsid w:val="002E6F1C"/>
    <w:rsid w:val="002E7138"/>
    <w:rsid w:val="002F2849"/>
    <w:rsid w:val="002F301C"/>
    <w:rsid w:val="002F4653"/>
    <w:rsid w:val="002F71FA"/>
    <w:rsid w:val="00301E19"/>
    <w:rsid w:val="00303266"/>
    <w:rsid w:val="00305931"/>
    <w:rsid w:val="00306D41"/>
    <w:rsid w:val="003073E2"/>
    <w:rsid w:val="003177E4"/>
    <w:rsid w:val="003206D3"/>
    <w:rsid w:val="00325152"/>
    <w:rsid w:val="00341097"/>
    <w:rsid w:val="00342704"/>
    <w:rsid w:val="00342882"/>
    <w:rsid w:val="00345F25"/>
    <w:rsid w:val="00347922"/>
    <w:rsid w:val="00353450"/>
    <w:rsid w:val="00353E69"/>
    <w:rsid w:val="00355080"/>
    <w:rsid w:val="00356F00"/>
    <w:rsid w:val="0037280A"/>
    <w:rsid w:val="0037464A"/>
    <w:rsid w:val="0037573B"/>
    <w:rsid w:val="00376B0B"/>
    <w:rsid w:val="00390244"/>
    <w:rsid w:val="003915D5"/>
    <w:rsid w:val="003929D6"/>
    <w:rsid w:val="00393598"/>
    <w:rsid w:val="003952A3"/>
    <w:rsid w:val="0039573A"/>
    <w:rsid w:val="003A6B96"/>
    <w:rsid w:val="003B05DD"/>
    <w:rsid w:val="003B0D2F"/>
    <w:rsid w:val="003B6BF8"/>
    <w:rsid w:val="003B7526"/>
    <w:rsid w:val="003C33C4"/>
    <w:rsid w:val="003D5BC3"/>
    <w:rsid w:val="00412628"/>
    <w:rsid w:val="004161BE"/>
    <w:rsid w:val="0041740A"/>
    <w:rsid w:val="004178F1"/>
    <w:rsid w:val="00434199"/>
    <w:rsid w:val="00436A7C"/>
    <w:rsid w:val="00436AE5"/>
    <w:rsid w:val="004441A9"/>
    <w:rsid w:val="00453124"/>
    <w:rsid w:val="0045536C"/>
    <w:rsid w:val="00464233"/>
    <w:rsid w:val="00466159"/>
    <w:rsid w:val="004661AF"/>
    <w:rsid w:val="00466AA4"/>
    <w:rsid w:val="00467205"/>
    <w:rsid w:val="00470B3C"/>
    <w:rsid w:val="00470FE8"/>
    <w:rsid w:val="004739CA"/>
    <w:rsid w:val="00473B5F"/>
    <w:rsid w:val="004751DB"/>
    <w:rsid w:val="00480DBF"/>
    <w:rsid w:val="00483828"/>
    <w:rsid w:val="00492111"/>
    <w:rsid w:val="00493119"/>
    <w:rsid w:val="004A0285"/>
    <w:rsid w:val="004A1304"/>
    <w:rsid w:val="004A2AF1"/>
    <w:rsid w:val="004A4DB1"/>
    <w:rsid w:val="004A6DDD"/>
    <w:rsid w:val="004C1E53"/>
    <w:rsid w:val="004C4A38"/>
    <w:rsid w:val="004C581A"/>
    <w:rsid w:val="004D1D29"/>
    <w:rsid w:val="004D5538"/>
    <w:rsid w:val="004E16DA"/>
    <w:rsid w:val="004E5FFB"/>
    <w:rsid w:val="004F27A9"/>
    <w:rsid w:val="004F2846"/>
    <w:rsid w:val="004F384B"/>
    <w:rsid w:val="00501FC0"/>
    <w:rsid w:val="005055EB"/>
    <w:rsid w:val="005106C5"/>
    <w:rsid w:val="005212BA"/>
    <w:rsid w:val="0053238F"/>
    <w:rsid w:val="005348CB"/>
    <w:rsid w:val="00536FC8"/>
    <w:rsid w:val="00541800"/>
    <w:rsid w:val="00543247"/>
    <w:rsid w:val="0054483B"/>
    <w:rsid w:val="00544E42"/>
    <w:rsid w:val="005463A7"/>
    <w:rsid w:val="00552E99"/>
    <w:rsid w:val="00561000"/>
    <w:rsid w:val="00563A59"/>
    <w:rsid w:val="00566055"/>
    <w:rsid w:val="00576559"/>
    <w:rsid w:val="00576A3F"/>
    <w:rsid w:val="00576DD2"/>
    <w:rsid w:val="005837B9"/>
    <w:rsid w:val="005844C5"/>
    <w:rsid w:val="0059268E"/>
    <w:rsid w:val="005950E7"/>
    <w:rsid w:val="005A0C1F"/>
    <w:rsid w:val="005A2F7A"/>
    <w:rsid w:val="005A3367"/>
    <w:rsid w:val="005A35C8"/>
    <w:rsid w:val="005A56E8"/>
    <w:rsid w:val="005A7B27"/>
    <w:rsid w:val="005B1006"/>
    <w:rsid w:val="005B5A78"/>
    <w:rsid w:val="005B7A58"/>
    <w:rsid w:val="005C3CC4"/>
    <w:rsid w:val="005D381B"/>
    <w:rsid w:val="005D43B7"/>
    <w:rsid w:val="005D7611"/>
    <w:rsid w:val="005E182B"/>
    <w:rsid w:val="005E3606"/>
    <w:rsid w:val="005E4A64"/>
    <w:rsid w:val="005E6A7C"/>
    <w:rsid w:val="005F21F9"/>
    <w:rsid w:val="005F269A"/>
    <w:rsid w:val="005F3CE8"/>
    <w:rsid w:val="005F4270"/>
    <w:rsid w:val="005F6E21"/>
    <w:rsid w:val="006130E8"/>
    <w:rsid w:val="00614C94"/>
    <w:rsid w:val="00626063"/>
    <w:rsid w:val="00634ED4"/>
    <w:rsid w:val="00636705"/>
    <w:rsid w:val="00645030"/>
    <w:rsid w:val="00655FC3"/>
    <w:rsid w:val="006606DA"/>
    <w:rsid w:val="00664AED"/>
    <w:rsid w:val="006700DE"/>
    <w:rsid w:val="00670F46"/>
    <w:rsid w:val="006867F1"/>
    <w:rsid w:val="00691509"/>
    <w:rsid w:val="00696799"/>
    <w:rsid w:val="00696A96"/>
    <w:rsid w:val="006976C5"/>
    <w:rsid w:val="006A13E5"/>
    <w:rsid w:val="006A1E0B"/>
    <w:rsid w:val="006B06ED"/>
    <w:rsid w:val="006C2236"/>
    <w:rsid w:val="006C271B"/>
    <w:rsid w:val="006C6308"/>
    <w:rsid w:val="006E1579"/>
    <w:rsid w:val="006E1E7B"/>
    <w:rsid w:val="006E5CB5"/>
    <w:rsid w:val="006E6492"/>
    <w:rsid w:val="006F6E41"/>
    <w:rsid w:val="00702B23"/>
    <w:rsid w:val="00705F40"/>
    <w:rsid w:val="00706198"/>
    <w:rsid w:val="007108C2"/>
    <w:rsid w:val="00715AB2"/>
    <w:rsid w:val="0072348F"/>
    <w:rsid w:val="00724C91"/>
    <w:rsid w:val="00732C45"/>
    <w:rsid w:val="00733B0A"/>
    <w:rsid w:val="007346C7"/>
    <w:rsid w:val="007366B5"/>
    <w:rsid w:val="00746903"/>
    <w:rsid w:val="0076187A"/>
    <w:rsid w:val="007659DA"/>
    <w:rsid w:val="00767372"/>
    <w:rsid w:val="00775432"/>
    <w:rsid w:val="00776686"/>
    <w:rsid w:val="0077780E"/>
    <w:rsid w:val="007859D0"/>
    <w:rsid w:val="007900D3"/>
    <w:rsid w:val="0079177D"/>
    <w:rsid w:val="00794B97"/>
    <w:rsid w:val="007A52AE"/>
    <w:rsid w:val="007B5708"/>
    <w:rsid w:val="007B63B9"/>
    <w:rsid w:val="007B7C8A"/>
    <w:rsid w:val="007C5C0D"/>
    <w:rsid w:val="007E050B"/>
    <w:rsid w:val="007E47FB"/>
    <w:rsid w:val="007F4B75"/>
    <w:rsid w:val="007F7EB6"/>
    <w:rsid w:val="00805A3B"/>
    <w:rsid w:val="00814406"/>
    <w:rsid w:val="00830DE0"/>
    <w:rsid w:val="008431A5"/>
    <w:rsid w:val="00844BEB"/>
    <w:rsid w:val="008477B0"/>
    <w:rsid w:val="008568D1"/>
    <w:rsid w:val="008609E4"/>
    <w:rsid w:val="00861D73"/>
    <w:rsid w:val="0086244D"/>
    <w:rsid w:val="0086727B"/>
    <w:rsid w:val="00873D50"/>
    <w:rsid w:val="00876A37"/>
    <w:rsid w:val="00881C20"/>
    <w:rsid w:val="00882D2D"/>
    <w:rsid w:val="008837AF"/>
    <w:rsid w:val="00894F03"/>
    <w:rsid w:val="00896089"/>
    <w:rsid w:val="008A0C16"/>
    <w:rsid w:val="008A5686"/>
    <w:rsid w:val="008A79B9"/>
    <w:rsid w:val="008A7EF1"/>
    <w:rsid w:val="008B0244"/>
    <w:rsid w:val="008B283C"/>
    <w:rsid w:val="008C03C1"/>
    <w:rsid w:val="008C0A6F"/>
    <w:rsid w:val="008C24C6"/>
    <w:rsid w:val="008D2F49"/>
    <w:rsid w:val="008E5ADE"/>
    <w:rsid w:val="008E7CE4"/>
    <w:rsid w:val="008F2B20"/>
    <w:rsid w:val="008F648C"/>
    <w:rsid w:val="008F7FCC"/>
    <w:rsid w:val="00902160"/>
    <w:rsid w:val="00911E93"/>
    <w:rsid w:val="009148E3"/>
    <w:rsid w:val="009150ED"/>
    <w:rsid w:val="00915E7C"/>
    <w:rsid w:val="00921A29"/>
    <w:rsid w:val="00922940"/>
    <w:rsid w:val="00922A01"/>
    <w:rsid w:val="00923660"/>
    <w:rsid w:val="00932317"/>
    <w:rsid w:val="00934BDC"/>
    <w:rsid w:val="0093646F"/>
    <w:rsid w:val="00942510"/>
    <w:rsid w:val="0094426E"/>
    <w:rsid w:val="009454DF"/>
    <w:rsid w:val="00951797"/>
    <w:rsid w:val="00951E7B"/>
    <w:rsid w:val="00953990"/>
    <w:rsid w:val="0095605A"/>
    <w:rsid w:val="00962833"/>
    <w:rsid w:val="00963B9D"/>
    <w:rsid w:val="009867B5"/>
    <w:rsid w:val="009911FF"/>
    <w:rsid w:val="00991363"/>
    <w:rsid w:val="009943E0"/>
    <w:rsid w:val="0099714E"/>
    <w:rsid w:val="009A4174"/>
    <w:rsid w:val="009B1D14"/>
    <w:rsid w:val="009C15BE"/>
    <w:rsid w:val="009C5454"/>
    <w:rsid w:val="009C57A2"/>
    <w:rsid w:val="009C6498"/>
    <w:rsid w:val="009D4584"/>
    <w:rsid w:val="009D4994"/>
    <w:rsid w:val="009D528C"/>
    <w:rsid w:val="009D6AA3"/>
    <w:rsid w:val="009F036F"/>
    <w:rsid w:val="009F0618"/>
    <w:rsid w:val="009F3C53"/>
    <w:rsid w:val="009F43F5"/>
    <w:rsid w:val="009F4E8C"/>
    <w:rsid w:val="009F5F45"/>
    <w:rsid w:val="009F6E39"/>
    <w:rsid w:val="00A02258"/>
    <w:rsid w:val="00A03178"/>
    <w:rsid w:val="00A03D10"/>
    <w:rsid w:val="00A04BB6"/>
    <w:rsid w:val="00A07197"/>
    <w:rsid w:val="00A11236"/>
    <w:rsid w:val="00A15262"/>
    <w:rsid w:val="00A16385"/>
    <w:rsid w:val="00A20D15"/>
    <w:rsid w:val="00A2223D"/>
    <w:rsid w:val="00A2354F"/>
    <w:rsid w:val="00A32284"/>
    <w:rsid w:val="00A36B16"/>
    <w:rsid w:val="00A409C9"/>
    <w:rsid w:val="00A40FFE"/>
    <w:rsid w:val="00A457EE"/>
    <w:rsid w:val="00A467BF"/>
    <w:rsid w:val="00A546AF"/>
    <w:rsid w:val="00A56ADF"/>
    <w:rsid w:val="00A62C3E"/>
    <w:rsid w:val="00A63F23"/>
    <w:rsid w:val="00A67B5C"/>
    <w:rsid w:val="00A73756"/>
    <w:rsid w:val="00A87F4A"/>
    <w:rsid w:val="00A90943"/>
    <w:rsid w:val="00A9235D"/>
    <w:rsid w:val="00A93F62"/>
    <w:rsid w:val="00A95D2A"/>
    <w:rsid w:val="00AA4EC5"/>
    <w:rsid w:val="00AB08C7"/>
    <w:rsid w:val="00AB3EEC"/>
    <w:rsid w:val="00AB5E0B"/>
    <w:rsid w:val="00AB67D7"/>
    <w:rsid w:val="00AB7B16"/>
    <w:rsid w:val="00AB7F68"/>
    <w:rsid w:val="00AC2941"/>
    <w:rsid w:val="00AC399E"/>
    <w:rsid w:val="00AD3853"/>
    <w:rsid w:val="00AD4A5D"/>
    <w:rsid w:val="00AE52AD"/>
    <w:rsid w:val="00AF7DCE"/>
    <w:rsid w:val="00B0193A"/>
    <w:rsid w:val="00B02AC8"/>
    <w:rsid w:val="00B07067"/>
    <w:rsid w:val="00B07425"/>
    <w:rsid w:val="00B07D2A"/>
    <w:rsid w:val="00B13402"/>
    <w:rsid w:val="00B30544"/>
    <w:rsid w:val="00B344E6"/>
    <w:rsid w:val="00B34ED0"/>
    <w:rsid w:val="00B4042B"/>
    <w:rsid w:val="00B41133"/>
    <w:rsid w:val="00B4215B"/>
    <w:rsid w:val="00B430D9"/>
    <w:rsid w:val="00B44C99"/>
    <w:rsid w:val="00B51975"/>
    <w:rsid w:val="00B52820"/>
    <w:rsid w:val="00B576E6"/>
    <w:rsid w:val="00B841F4"/>
    <w:rsid w:val="00B91C74"/>
    <w:rsid w:val="00B954A6"/>
    <w:rsid w:val="00BA1969"/>
    <w:rsid w:val="00BA5078"/>
    <w:rsid w:val="00BA5A9A"/>
    <w:rsid w:val="00BB19F6"/>
    <w:rsid w:val="00BC5392"/>
    <w:rsid w:val="00BD6F2D"/>
    <w:rsid w:val="00BE0C95"/>
    <w:rsid w:val="00BE68CF"/>
    <w:rsid w:val="00BF1C7F"/>
    <w:rsid w:val="00BF5DFE"/>
    <w:rsid w:val="00BF6E51"/>
    <w:rsid w:val="00C01297"/>
    <w:rsid w:val="00C01773"/>
    <w:rsid w:val="00C02073"/>
    <w:rsid w:val="00C051F8"/>
    <w:rsid w:val="00C1052C"/>
    <w:rsid w:val="00C11C27"/>
    <w:rsid w:val="00C160DD"/>
    <w:rsid w:val="00C20FCC"/>
    <w:rsid w:val="00C220E7"/>
    <w:rsid w:val="00C23335"/>
    <w:rsid w:val="00C2336F"/>
    <w:rsid w:val="00C257CC"/>
    <w:rsid w:val="00C261DC"/>
    <w:rsid w:val="00C405DE"/>
    <w:rsid w:val="00C4313E"/>
    <w:rsid w:val="00C55813"/>
    <w:rsid w:val="00C57B12"/>
    <w:rsid w:val="00C62C2F"/>
    <w:rsid w:val="00C645BE"/>
    <w:rsid w:val="00C661A2"/>
    <w:rsid w:val="00C7195C"/>
    <w:rsid w:val="00C74F91"/>
    <w:rsid w:val="00C77E0E"/>
    <w:rsid w:val="00C933C0"/>
    <w:rsid w:val="00C95413"/>
    <w:rsid w:val="00C957F2"/>
    <w:rsid w:val="00CA0660"/>
    <w:rsid w:val="00CA1BE7"/>
    <w:rsid w:val="00CA7C37"/>
    <w:rsid w:val="00CB18E1"/>
    <w:rsid w:val="00CC260D"/>
    <w:rsid w:val="00CC3335"/>
    <w:rsid w:val="00CC6A4A"/>
    <w:rsid w:val="00CD4541"/>
    <w:rsid w:val="00CE18CB"/>
    <w:rsid w:val="00CE5308"/>
    <w:rsid w:val="00CE61CF"/>
    <w:rsid w:val="00D11299"/>
    <w:rsid w:val="00D165AA"/>
    <w:rsid w:val="00D16C57"/>
    <w:rsid w:val="00D203C8"/>
    <w:rsid w:val="00D22646"/>
    <w:rsid w:val="00D23720"/>
    <w:rsid w:val="00D24D23"/>
    <w:rsid w:val="00D267DF"/>
    <w:rsid w:val="00D341C1"/>
    <w:rsid w:val="00D36A82"/>
    <w:rsid w:val="00D4121A"/>
    <w:rsid w:val="00D4300A"/>
    <w:rsid w:val="00D437DA"/>
    <w:rsid w:val="00D4386A"/>
    <w:rsid w:val="00D47120"/>
    <w:rsid w:val="00D5210D"/>
    <w:rsid w:val="00D5528C"/>
    <w:rsid w:val="00D60ABE"/>
    <w:rsid w:val="00D61223"/>
    <w:rsid w:val="00D65A42"/>
    <w:rsid w:val="00D73638"/>
    <w:rsid w:val="00D75896"/>
    <w:rsid w:val="00D776A2"/>
    <w:rsid w:val="00D83326"/>
    <w:rsid w:val="00DA4831"/>
    <w:rsid w:val="00DB022C"/>
    <w:rsid w:val="00DB282A"/>
    <w:rsid w:val="00DB4B4A"/>
    <w:rsid w:val="00DB54A3"/>
    <w:rsid w:val="00DC225C"/>
    <w:rsid w:val="00DC2C8A"/>
    <w:rsid w:val="00DC3522"/>
    <w:rsid w:val="00DC3B98"/>
    <w:rsid w:val="00DD4C25"/>
    <w:rsid w:val="00DE5DE6"/>
    <w:rsid w:val="00DE6C5E"/>
    <w:rsid w:val="00DF5859"/>
    <w:rsid w:val="00E174BE"/>
    <w:rsid w:val="00E21366"/>
    <w:rsid w:val="00E21C23"/>
    <w:rsid w:val="00E26941"/>
    <w:rsid w:val="00E27406"/>
    <w:rsid w:val="00E318F7"/>
    <w:rsid w:val="00E354EB"/>
    <w:rsid w:val="00E364A0"/>
    <w:rsid w:val="00E50648"/>
    <w:rsid w:val="00E50DAB"/>
    <w:rsid w:val="00E54908"/>
    <w:rsid w:val="00E6404B"/>
    <w:rsid w:val="00E701B3"/>
    <w:rsid w:val="00E7094E"/>
    <w:rsid w:val="00E74244"/>
    <w:rsid w:val="00E746D3"/>
    <w:rsid w:val="00E77183"/>
    <w:rsid w:val="00E8452F"/>
    <w:rsid w:val="00E85177"/>
    <w:rsid w:val="00E90AFF"/>
    <w:rsid w:val="00E92485"/>
    <w:rsid w:val="00E94586"/>
    <w:rsid w:val="00E96C14"/>
    <w:rsid w:val="00EA32E5"/>
    <w:rsid w:val="00EB0784"/>
    <w:rsid w:val="00EB2CA1"/>
    <w:rsid w:val="00EB575E"/>
    <w:rsid w:val="00EC039E"/>
    <w:rsid w:val="00EC1626"/>
    <w:rsid w:val="00EC1779"/>
    <w:rsid w:val="00EC51C6"/>
    <w:rsid w:val="00ED506B"/>
    <w:rsid w:val="00EF238E"/>
    <w:rsid w:val="00EF45C4"/>
    <w:rsid w:val="00EF48DF"/>
    <w:rsid w:val="00EF4976"/>
    <w:rsid w:val="00F12C30"/>
    <w:rsid w:val="00F17FFE"/>
    <w:rsid w:val="00F21CCE"/>
    <w:rsid w:val="00F23C83"/>
    <w:rsid w:val="00F24779"/>
    <w:rsid w:val="00F25CE4"/>
    <w:rsid w:val="00F2640B"/>
    <w:rsid w:val="00F3363F"/>
    <w:rsid w:val="00F40213"/>
    <w:rsid w:val="00F450C3"/>
    <w:rsid w:val="00F45390"/>
    <w:rsid w:val="00F50346"/>
    <w:rsid w:val="00F55439"/>
    <w:rsid w:val="00F60B36"/>
    <w:rsid w:val="00F62F1E"/>
    <w:rsid w:val="00F63416"/>
    <w:rsid w:val="00F642E2"/>
    <w:rsid w:val="00F72F6E"/>
    <w:rsid w:val="00F73975"/>
    <w:rsid w:val="00F73FFF"/>
    <w:rsid w:val="00F77B09"/>
    <w:rsid w:val="00F8366D"/>
    <w:rsid w:val="00F83D34"/>
    <w:rsid w:val="00F91F98"/>
    <w:rsid w:val="00F947BE"/>
    <w:rsid w:val="00F95991"/>
    <w:rsid w:val="00F972C7"/>
    <w:rsid w:val="00FA6137"/>
    <w:rsid w:val="00FA7B18"/>
    <w:rsid w:val="00FB0392"/>
    <w:rsid w:val="00FB34FA"/>
    <w:rsid w:val="00FB54B7"/>
    <w:rsid w:val="00FB75BE"/>
    <w:rsid w:val="00FB7E1E"/>
    <w:rsid w:val="00FC1F24"/>
    <w:rsid w:val="00FC553E"/>
    <w:rsid w:val="00FC7DB4"/>
    <w:rsid w:val="00FD3440"/>
    <w:rsid w:val="00FD4A2D"/>
    <w:rsid w:val="00FD5CDD"/>
    <w:rsid w:val="00FD6ACD"/>
    <w:rsid w:val="00FE07A6"/>
    <w:rsid w:val="00FE229E"/>
    <w:rsid w:val="00FE7B69"/>
    <w:rsid w:val="00FF06C9"/>
    <w:rsid w:val="00FF2388"/>
    <w:rsid w:val="00FF24A3"/>
    <w:rsid w:val="00FF36D2"/>
    <w:rsid w:val="00FF5CD6"/>
    <w:rsid w:val="741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F02C9"/>
  <w15:docId w15:val="{D4790495-9A38-4B39-8FCE-4A9601D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943"/>
    <w:rPr>
      <w:sz w:val="24"/>
    </w:rPr>
  </w:style>
  <w:style w:type="paragraph" w:styleId="Heading1">
    <w:name w:val="heading 1"/>
    <w:basedOn w:val="Normal"/>
    <w:next w:val="Normal"/>
    <w:link w:val="Heading1Char"/>
    <w:qFormat/>
    <w:rsid w:val="003B6B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09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65A4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C1E53"/>
    <w:pPr>
      <w:keepNext/>
      <w:spacing w:before="240" w:after="60"/>
      <w:outlineLvl w:val="3"/>
    </w:pPr>
    <w:rPr>
      <w:rFonts w:ascii="Calibri" w:hAnsi="Calibri"/>
      <w:b/>
      <w:bCs/>
      <w:sz w:val="28"/>
      <w:szCs w:val="28"/>
    </w:rPr>
  </w:style>
  <w:style w:type="paragraph" w:styleId="Heading5">
    <w:name w:val="heading 5"/>
    <w:basedOn w:val="Normal"/>
    <w:link w:val="Heading5Char"/>
    <w:uiPriority w:val="9"/>
    <w:qFormat/>
    <w:rsid w:val="00EB575E"/>
    <w:pPr>
      <w:spacing w:before="100" w:beforeAutospacing="1" w:after="100" w:afterAutospacing="1"/>
      <w:outlineLvl w:val="4"/>
    </w:pPr>
    <w:rPr>
      <w:b/>
      <w:bCs/>
      <w:sz w:val="20"/>
    </w:rPr>
  </w:style>
  <w:style w:type="paragraph" w:styleId="Heading7">
    <w:name w:val="heading 7"/>
    <w:basedOn w:val="Normal"/>
    <w:next w:val="Normal"/>
    <w:qFormat/>
    <w:pPr>
      <w:keepNext/>
      <w:outlineLvl w:val="6"/>
    </w:pPr>
    <w:rPr>
      <w:rFonts w:ascii="Verdana" w:hAnsi="Verdana"/>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WP9BodyTex">
    <w:name w:val="WP9_Body Tex"/>
    <w:basedOn w:val="Normal"/>
    <w:pPr>
      <w:widowControl w:val="0"/>
    </w:pPr>
    <w:rPr>
      <w:rFonts w:ascii="Arial" w:hAnsi="Arial"/>
      <w:sz w:val="16"/>
    </w:rPr>
  </w:style>
  <w:style w:type="paragraph" w:styleId="Title">
    <w:name w:val="Title"/>
    <w:basedOn w:val="Normal"/>
    <w:qFormat/>
    <w:pPr>
      <w:jc w:val="center"/>
    </w:pPr>
    <w:rPr>
      <w:sz w:val="20"/>
      <w:szCs w:val="24"/>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uiPriority w:val="99"/>
    <w:rPr>
      <w:color w:val="800080"/>
      <w:u w:val="single"/>
    </w:rPr>
  </w:style>
  <w:style w:type="paragraph" w:styleId="BalloonText">
    <w:name w:val="Balloon Text"/>
    <w:basedOn w:val="Normal"/>
    <w:link w:val="BalloonTextChar"/>
    <w:rsid w:val="00AD4A5D"/>
    <w:rPr>
      <w:rFonts w:ascii="Tahoma" w:hAnsi="Tahoma" w:cs="Tahoma"/>
      <w:sz w:val="16"/>
      <w:szCs w:val="16"/>
    </w:rPr>
  </w:style>
  <w:style w:type="character" w:customStyle="1" w:styleId="BalloonTextChar">
    <w:name w:val="Balloon Text Char"/>
    <w:link w:val="BalloonText"/>
    <w:rsid w:val="00AD4A5D"/>
    <w:rPr>
      <w:rFonts w:ascii="Tahoma" w:hAnsi="Tahoma" w:cs="Tahoma"/>
      <w:sz w:val="16"/>
      <w:szCs w:val="16"/>
    </w:rPr>
  </w:style>
  <w:style w:type="character" w:styleId="CommentReference">
    <w:name w:val="annotation reference"/>
    <w:rsid w:val="00AD4A5D"/>
    <w:rPr>
      <w:sz w:val="16"/>
      <w:szCs w:val="16"/>
    </w:rPr>
  </w:style>
  <w:style w:type="paragraph" w:styleId="CommentText">
    <w:name w:val="annotation text"/>
    <w:basedOn w:val="Normal"/>
    <w:link w:val="CommentTextChar"/>
    <w:rsid w:val="00AD4A5D"/>
    <w:rPr>
      <w:sz w:val="20"/>
    </w:rPr>
  </w:style>
  <w:style w:type="character" w:customStyle="1" w:styleId="CommentTextChar">
    <w:name w:val="Comment Text Char"/>
    <w:basedOn w:val="DefaultParagraphFont"/>
    <w:link w:val="CommentText"/>
    <w:rsid w:val="00AD4A5D"/>
  </w:style>
  <w:style w:type="paragraph" w:styleId="CommentSubject">
    <w:name w:val="annotation subject"/>
    <w:basedOn w:val="CommentText"/>
    <w:next w:val="CommentText"/>
    <w:link w:val="CommentSubjectChar"/>
    <w:rsid w:val="00AD4A5D"/>
    <w:rPr>
      <w:b/>
      <w:bCs/>
    </w:rPr>
  </w:style>
  <w:style w:type="character" w:customStyle="1" w:styleId="CommentSubjectChar">
    <w:name w:val="Comment Subject Char"/>
    <w:link w:val="CommentSubject"/>
    <w:rsid w:val="00AD4A5D"/>
    <w:rPr>
      <w:b/>
      <w:bCs/>
    </w:rPr>
  </w:style>
  <w:style w:type="paragraph" w:styleId="NormalWeb">
    <w:name w:val="Normal (Web)"/>
    <w:basedOn w:val="Normal"/>
    <w:uiPriority w:val="99"/>
    <w:unhideWhenUsed/>
    <w:rsid w:val="007108C2"/>
    <w:pPr>
      <w:spacing w:before="100" w:beforeAutospacing="1" w:after="100" w:afterAutospacing="1"/>
    </w:pPr>
    <w:rPr>
      <w:szCs w:val="24"/>
    </w:rPr>
  </w:style>
  <w:style w:type="paragraph" w:customStyle="1" w:styleId="Default">
    <w:name w:val="Default"/>
    <w:rsid w:val="005E3606"/>
    <w:pPr>
      <w:autoSpaceDE w:val="0"/>
      <w:autoSpaceDN w:val="0"/>
      <w:adjustRightInd w:val="0"/>
    </w:pPr>
    <w:rPr>
      <w:color w:val="000000"/>
      <w:sz w:val="24"/>
      <w:szCs w:val="24"/>
    </w:rPr>
  </w:style>
  <w:style w:type="character" w:customStyle="1" w:styleId="a-pgtopic-georgia">
    <w:name w:val="a-pgtopic-georgia"/>
    <w:rsid w:val="00C1052C"/>
  </w:style>
  <w:style w:type="table" w:styleId="TableSimple3">
    <w:name w:val="Table Simple 3"/>
    <w:basedOn w:val="TableNormal"/>
    <w:rsid w:val="00301E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ColorfulList-Accent11">
    <w:name w:val="Colorful List - Accent 11"/>
    <w:basedOn w:val="Normal"/>
    <w:uiPriority w:val="34"/>
    <w:qFormat/>
    <w:rsid w:val="0006316C"/>
    <w:pPr>
      <w:ind w:left="720"/>
    </w:pPr>
    <w:rPr>
      <w:rFonts w:ascii="Calibri" w:eastAsia="Calibri" w:hAnsi="Calibri"/>
      <w:sz w:val="22"/>
      <w:szCs w:val="22"/>
    </w:rPr>
  </w:style>
  <w:style w:type="paragraph" w:styleId="ListParagraph">
    <w:name w:val="List Paragraph"/>
    <w:basedOn w:val="Normal"/>
    <w:uiPriority w:val="34"/>
    <w:qFormat/>
    <w:rsid w:val="00F91F98"/>
    <w:pPr>
      <w:ind w:left="720"/>
    </w:pPr>
    <w:rPr>
      <w:rFonts w:ascii="Arial" w:hAnsi="Arial"/>
    </w:rPr>
  </w:style>
  <w:style w:type="character" w:customStyle="1" w:styleId="Heading4Char">
    <w:name w:val="Heading 4 Char"/>
    <w:link w:val="Heading4"/>
    <w:uiPriority w:val="9"/>
    <w:rsid w:val="004C1E53"/>
    <w:rPr>
      <w:rFonts w:ascii="Calibri" w:eastAsia="Times New Roman" w:hAnsi="Calibri" w:cs="Times New Roman"/>
      <w:b/>
      <w:bCs/>
      <w:sz w:val="28"/>
      <w:szCs w:val="28"/>
    </w:rPr>
  </w:style>
  <w:style w:type="character" w:customStyle="1" w:styleId="apple-converted-space">
    <w:name w:val="apple-converted-space"/>
    <w:rsid w:val="004C1E53"/>
  </w:style>
  <w:style w:type="character" w:styleId="Emphasis">
    <w:name w:val="Emphasis"/>
    <w:uiPriority w:val="20"/>
    <w:qFormat/>
    <w:rsid w:val="004C1E53"/>
    <w:rPr>
      <w:i/>
      <w:iCs/>
    </w:rPr>
  </w:style>
  <w:style w:type="character" w:customStyle="1" w:styleId="Heading3Char">
    <w:name w:val="Heading 3 Char"/>
    <w:link w:val="Heading3"/>
    <w:uiPriority w:val="9"/>
    <w:rsid w:val="00D65A42"/>
    <w:rPr>
      <w:rFonts w:ascii="Cambria" w:eastAsia="Times New Roman" w:hAnsi="Cambria" w:cs="Times New Roman"/>
      <w:b/>
      <w:bCs/>
      <w:sz w:val="26"/>
      <w:szCs w:val="26"/>
    </w:rPr>
  </w:style>
  <w:style w:type="paragraph" w:styleId="Revision">
    <w:name w:val="Revision"/>
    <w:hidden/>
    <w:uiPriority w:val="99"/>
    <w:semiHidden/>
    <w:rsid w:val="00D65A42"/>
    <w:rPr>
      <w:sz w:val="24"/>
    </w:rPr>
  </w:style>
  <w:style w:type="character" w:customStyle="1" w:styleId="Heading2Char">
    <w:name w:val="Heading 2 Char"/>
    <w:link w:val="Heading2"/>
    <w:uiPriority w:val="9"/>
    <w:rsid w:val="00A90943"/>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EB575E"/>
    <w:rPr>
      <w:b/>
      <w:bCs/>
    </w:rPr>
  </w:style>
  <w:style w:type="character" w:customStyle="1" w:styleId="acalogtermbackpack">
    <w:name w:val="acalog_term_backpack"/>
    <w:basedOn w:val="DefaultParagraphFont"/>
    <w:rsid w:val="00EB575E"/>
  </w:style>
  <w:style w:type="character" w:styleId="Strong">
    <w:name w:val="Strong"/>
    <w:basedOn w:val="DefaultParagraphFont"/>
    <w:uiPriority w:val="22"/>
    <w:qFormat/>
    <w:rsid w:val="00EB575E"/>
    <w:rPr>
      <w:b/>
      <w:bCs/>
    </w:rPr>
  </w:style>
  <w:style w:type="table" w:styleId="LightList">
    <w:name w:val="Light List"/>
    <w:basedOn w:val="TableNormal"/>
    <w:uiPriority w:val="61"/>
    <w:rsid w:val="00EB57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
    <w:name w:val="Body Text Indent"/>
    <w:basedOn w:val="Normal"/>
    <w:link w:val="BodyTextIndentChar"/>
    <w:rsid w:val="004178F1"/>
    <w:pPr>
      <w:spacing w:after="120"/>
      <w:ind w:left="360"/>
    </w:pPr>
  </w:style>
  <w:style w:type="character" w:customStyle="1" w:styleId="BodyTextIndentChar">
    <w:name w:val="Body Text Indent Char"/>
    <w:basedOn w:val="DefaultParagraphFont"/>
    <w:link w:val="BodyTextIndent"/>
    <w:rsid w:val="004178F1"/>
    <w:rPr>
      <w:sz w:val="24"/>
    </w:rPr>
  </w:style>
  <w:style w:type="paragraph" w:styleId="BodyTextFirstIndent2">
    <w:name w:val="Body Text First Indent 2"/>
    <w:basedOn w:val="BodyTextIndent"/>
    <w:link w:val="BodyTextFirstIndent2Char"/>
    <w:rsid w:val="004178F1"/>
    <w:pPr>
      <w:spacing w:after="0"/>
      <w:ind w:firstLine="360"/>
    </w:pPr>
    <w:rPr>
      <w:rFonts w:ascii="Arial" w:hAnsi="Arial"/>
    </w:rPr>
  </w:style>
  <w:style w:type="character" w:customStyle="1" w:styleId="BodyTextFirstIndent2Char">
    <w:name w:val="Body Text First Indent 2 Char"/>
    <w:basedOn w:val="BodyTextIndentChar"/>
    <w:link w:val="BodyTextFirstIndent2"/>
    <w:rsid w:val="004178F1"/>
    <w:rPr>
      <w:rFonts w:ascii="Arial" w:hAnsi="Arial"/>
      <w:sz w:val="24"/>
    </w:rPr>
  </w:style>
  <w:style w:type="paragraph" w:styleId="List2">
    <w:name w:val="List 2"/>
    <w:basedOn w:val="Normal"/>
    <w:rsid w:val="00DA4831"/>
    <w:pPr>
      <w:ind w:left="720" w:hanging="360"/>
      <w:contextualSpacing/>
    </w:pPr>
    <w:rPr>
      <w:rFonts w:ascii="Arial" w:hAnsi="Arial"/>
    </w:rPr>
  </w:style>
  <w:style w:type="paragraph" w:styleId="ListBullet2">
    <w:name w:val="List Bullet 2"/>
    <w:basedOn w:val="Normal"/>
    <w:rsid w:val="00DA4831"/>
    <w:pPr>
      <w:numPr>
        <w:numId w:val="14"/>
      </w:numPr>
      <w:contextualSpacing/>
    </w:pPr>
    <w:rPr>
      <w:rFonts w:ascii="Arial" w:hAnsi="Arial"/>
    </w:rPr>
  </w:style>
  <w:style w:type="paragraph" w:styleId="BodyText">
    <w:name w:val="Body Text"/>
    <w:basedOn w:val="Normal"/>
    <w:link w:val="BodyTextChar"/>
    <w:rsid w:val="00DA4831"/>
    <w:pPr>
      <w:spacing w:after="120"/>
    </w:pPr>
    <w:rPr>
      <w:rFonts w:ascii="Arial" w:hAnsi="Arial"/>
    </w:rPr>
  </w:style>
  <w:style w:type="character" w:customStyle="1" w:styleId="BodyTextChar">
    <w:name w:val="Body Text Char"/>
    <w:basedOn w:val="DefaultParagraphFont"/>
    <w:link w:val="BodyText"/>
    <w:rsid w:val="00DA4831"/>
    <w:rPr>
      <w:rFonts w:ascii="Arial" w:hAnsi="Arial"/>
      <w:sz w:val="24"/>
    </w:rPr>
  </w:style>
  <w:style w:type="paragraph" w:customStyle="1" w:styleId="Byline">
    <w:name w:val="Byline"/>
    <w:basedOn w:val="BodyText"/>
    <w:rsid w:val="00DA4831"/>
  </w:style>
  <w:style w:type="paragraph" w:customStyle="1" w:styleId="Body1">
    <w:name w:val="Body 1"/>
    <w:rsid w:val="00E96C14"/>
    <w:pPr>
      <w:outlineLvl w:val="0"/>
    </w:pPr>
    <w:rPr>
      <w:rFonts w:ascii="Trebuchet MS" w:eastAsia="Arial Unicode MS" w:hAnsi="Trebuchet MS"/>
      <w:color w:val="000000"/>
      <w:u w:color="000000"/>
    </w:rPr>
  </w:style>
  <w:style w:type="character" w:customStyle="1" w:styleId="FooterChar">
    <w:name w:val="Footer Char"/>
    <w:basedOn w:val="DefaultParagraphFont"/>
    <w:link w:val="Footer"/>
    <w:uiPriority w:val="99"/>
    <w:rsid w:val="00A546AF"/>
    <w:rPr>
      <w:sz w:val="24"/>
    </w:rPr>
  </w:style>
  <w:style w:type="character" w:customStyle="1" w:styleId="HeaderChar">
    <w:name w:val="Header Char"/>
    <w:basedOn w:val="DefaultParagraphFont"/>
    <w:link w:val="Header"/>
    <w:uiPriority w:val="99"/>
    <w:rsid w:val="00A546AF"/>
    <w:rPr>
      <w:sz w:val="24"/>
    </w:rPr>
  </w:style>
  <w:style w:type="table" w:customStyle="1" w:styleId="TableGrid1">
    <w:name w:val="Table Grid1"/>
    <w:basedOn w:val="TableNormal"/>
    <w:next w:val="TableGrid"/>
    <w:uiPriority w:val="39"/>
    <w:rsid w:val="002211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4042B"/>
    <w:rPr>
      <w:color w:val="808080"/>
      <w:shd w:val="clear" w:color="auto" w:fill="E6E6E6"/>
    </w:rPr>
  </w:style>
  <w:style w:type="paragraph" w:customStyle="1" w:styleId="xmsonormal">
    <w:name w:val="x_msonormal"/>
    <w:basedOn w:val="Normal"/>
    <w:rsid w:val="0028319B"/>
    <w:pPr>
      <w:spacing w:before="100" w:beforeAutospacing="1" w:after="100" w:afterAutospacing="1"/>
    </w:pPr>
    <w:rPr>
      <w:szCs w:val="24"/>
    </w:rPr>
  </w:style>
  <w:style w:type="character" w:customStyle="1" w:styleId="highlight">
    <w:name w:val="highlight"/>
    <w:basedOn w:val="DefaultParagraphFont"/>
    <w:rsid w:val="0028319B"/>
  </w:style>
  <w:style w:type="character" w:customStyle="1" w:styleId="Heading1Char">
    <w:name w:val="Heading 1 Char"/>
    <w:basedOn w:val="DefaultParagraphFont"/>
    <w:link w:val="Heading1"/>
    <w:rsid w:val="003B6BF8"/>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D73638"/>
    <w:pPr>
      <w:widowControl w:val="0"/>
    </w:pPr>
    <w:rPr>
      <w:rFonts w:asciiTheme="minorHAnsi" w:eastAsiaTheme="minorHAnsi" w:hAnsiTheme="minorHAnsi" w:cstheme="minorBidi"/>
      <w:sz w:val="22"/>
      <w:szCs w:val="22"/>
    </w:rPr>
  </w:style>
  <w:style w:type="table" w:styleId="TableGridLight">
    <w:name w:val="Grid Table Light"/>
    <w:basedOn w:val="TableNormal"/>
    <w:rsid w:val="008A0C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390">
      <w:bodyDiv w:val="1"/>
      <w:marLeft w:val="0"/>
      <w:marRight w:val="0"/>
      <w:marTop w:val="0"/>
      <w:marBottom w:val="0"/>
      <w:divBdr>
        <w:top w:val="none" w:sz="0" w:space="0" w:color="auto"/>
        <w:left w:val="none" w:sz="0" w:space="0" w:color="auto"/>
        <w:bottom w:val="none" w:sz="0" w:space="0" w:color="auto"/>
        <w:right w:val="none" w:sz="0" w:space="0" w:color="auto"/>
      </w:divBdr>
    </w:div>
    <w:div w:id="9844889">
      <w:bodyDiv w:val="1"/>
      <w:marLeft w:val="0"/>
      <w:marRight w:val="0"/>
      <w:marTop w:val="0"/>
      <w:marBottom w:val="0"/>
      <w:divBdr>
        <w:top w:val="none" w:sz="0" w:space="0" w:color="auto"/>
        <w:left w:val="none" w:sz="0" w:space="0" w:color="auto"/>
        <w:bottom w:val="none" w:sz="0" w:space="0" w:color="auto"/>
        <w:right w:val="none" w:sz="0" w:space="0" w:color="auto"/>
      </w:divBdr>
    </w:div>
    <w:div w:id="38285571">
      <w:bodyDiv w:val="1"/>
      <w:marLeft w:val="0"/>
      <w:marRight w:val="0"/>
      <w:marTop w:val="0"/>
      <w:marBottom w:val="0"/>
      <w:divBdr>
        <w:top w:val="none" w:sz="0" w:space="0" w:color="auto"/>
        <w:left w:val="none" w:sz="0" w:space="0" w:color="auto"/>
        <w:bottom w:val="none" w:sz="0" w:space="0" w:color="auto"/>
        <w:right w:val="none" w:sz="0" w:space="0" w:color="auto"/>
      </w:divBdr>
    </w:div>
    <w:div w:id="61176503">
      <w:bodyDiv w:val="1"/>
      <w:marLeft w:val="0"/>
      <w:marRight w:val="0"/>
      <w:marTop w:val="0"/>
      <w:marBottom w:val="0"/>
      <w:divBdr>
        <w:top w:val="none" w:sz="0" w:space="0" w:color="auto"/>
        <w:left w:val="none" w:sz="0" w:space="0" w:color="auto"/>
        <w:bottom w:val="none" w:sz="0" w:space="0" w:color="auto"/>
        <w:right w:val="none" w:sz="0" w:space="0" w:color="auto"/>
      </w:divBdr>
    </w:div>
    <w:div w:id="88746576">
      <w:bodyDiv w:val="1"/>
      <w:marLeft w:val="0"/>
      <w:marRight w:val="0"/>
      <w:marTop w:val="0"/>
      <w:marBottom w:val="0"/>
      <w:divBdr>
        <w:top w:val="none" w:sz="0" w:space="0" w:color="auto"/>
        <w:left w:val="none" w:sz="0" w:space="0" w:color="auto"/>
        <w:bottom w:val="none" w:sz="0" w:space="0" w:color="auto"/>
        <w:right w:val="none" w:sz="0" w:space="0" w:color="auto"/>
      </w:divBdr>
    </w:div>
    <w:div w:id="476917014">
      <w:bodyDiv w:val="1"/>
      <w:marLeft w:val="0"/>
      <w:marRight w:val="0"/>
      <w:marTop w:val="0"/>
      <w:marBottom w:val="0"/>
      <w:divBdr>
        <w:top w:val="none" w:sz="0" w:space="0" w:color="auto"/>
        <w:left w:val="none" w:sz="0" w:space="0" w:color="auto"/>
        <w:bottom w:val="none" w:sz="0" w:space="0" w:color="auto"/>
        <w:right w:val="none" w:sz="0" w:space="0" w:color="auto"/>
      </w:divBdr>
    </w:div>
    <w:div w:id="481241307">
      <w:bodyDiv w:val="1"/>
      <w:marLeft w:val="0"/>
      <w:marRight w:val="0"/>
      <w:marTop w:val="0"/>
      <w:marBottom w:val="0"/>
      <w:divBdr>
        <w:top w:val="none" w:sz="0" w:space="0" w:color="auto"/>
        <w:left w:val="none" w:sz="0" w:space="0" w:color="auto"/>
        <w:bottom w:val="none" w:sz="0" w:space="0" w:color="auto"/>
        <w:right w:val="none" w:sz="0" w:space="0" w:color="auto"/>
      </w:divBdr>
    </w:div>
    <w:div w:id="589896597">
      <w:bodyDiv w:val="1"/>
      <w:marLeft w:val="0"/>
      <w:marRight w:val="0"/>
      <w:marTop w:val="0"/>
      <w:marBottom w:val="0"/>
      <w:divBdr>
        <w:top w:val="none" w:sz="0" w:space="0" w:color="auto"/>
        <w:left w:val="none" w:sz="0" w:space="0" w:color="auto"/>
        <w:bottom w:val="none" w:sz="0" w:space="0" w:color="auto"/>
        <w:right w:val="none" w:sz="0" w:space="0" w:color="auto"/>
      </w:divBdr>
    </w:div>
    <w:div w:id="619259800">
      <w:bodyDiv w:val="1"/>
      <w:marLeft w:val="0"/>
      <w:marRight w:val="0"/>
      <w:marTop w:val="0"/>
      <w:marBottom w:val="0"/>
      <w:divBdr>
        <w:top w:val="none" w:sz="0" w:space="0" w:color="auto"/>
        <w:left w:val="none" w:sz="0" w:space="0" w:color="auto"/>
        <w:bottom w:val="none" w:sz="0" w:space="0" w:color="auto"/>
        <w:right w:val="none" w:sz="0" w:space="0" w:color="auto"/>
      </w:divBdr>
    </w:div>
    <w:div w:id="648944185">
      <w:bodyDiv w:val="1"/>
      <w:marLeft w:val="0"/>
      <w:marRight w:val="0"/>
      <w:marTop w:val="0"/>
      <w:marBottom w:val="0"/>
      <w:divBdr>
        <w:top w:val="none" w:sz="0" w:space="0" w:color="auto"/>
        <w:left w:val="none" w:sz="0" w:space="0" w:color="auto"/>
        <w:bottom w:val="none" w:sz="0" w:space="0" w:color="auto"/>
        <w:right w:val="none" w:sz="0" w:space="0" w:color="auto"/>
      </w:divBdr>
      <w:divsChild>
        <w:div w:id="1277640756">
          <w:marLeft w:val="0"/>
          <w:marRight w:val="0"/>
          <w:marTop w:val="150"/>
          <w:marBottom w:val="0"/>
          <w:divBdr>
            <w:top w:val="none" w:sz="0" w:space="0" w:color="auto"/>
            <w:left w:val="none" w:sz="0" w:space="0" w:color="auto"/>
            <w:bottom w:val="none" w:sz="0" w:space="0" w:color="auto"/>
            <w:right w:val="none" w:sz="0" w:space="0" w:color="auto"/>
          </w:divBdr>
        </w:div>
        <w:div w:id="563488947">
          <w:marLeft w:val="0"/>
          <w:marRight w:val="0"/>
          <w:marTop w:val="0"/>
          <w:marBottom w:val="150"/>
          <w:divBdr>
            <w:top w:val="none" w:sz="0" w:space="0" w:color="auto"/>
            <w:left w:val="none" w:sz="0" w:space="0" w:color="auto"/>
            <w:bottom w:val="none" w:sz="0" w:space="0" w:color="auto"/>
            <w:right w:val="none" w:sz="0" w:space="0" w:color="auto"/>
          </w:divBdr>
        </w:div>
        <w:div w:id="1643654939">
          <w:marLeft w:val="0"/>
          <w:marRight w:val="0"/>
          <w:marTop w:val="150"/>
          <w:marBottom w:val="0"/>
          <w:divBdr>
            <w:top w:val="none" w:sz="0" w:space="0" w:color="auto"/>
            <w:left w:val="none" w:sz="0" w:space="0" w:color="auto"/>
            <w:bottom w:val="none" w:sz="0" w:space="0" w:color="auto"/>
            <w:right w:val="none" w:sz="0" w:space="0" w:color="auto"/>
          </w:divBdr>
        </w:div>
        <w:div w:id="1060061053">
          <w:marLeft w:val="0"/>
          <w:marRight w:val="0"/>
          <w:marTop w:val="0"/>
          <w:marBottom w:val="150"/>
          <w:divBdr>
            <w:top w:val="none" w:sz="0" w:space="0" w:color="auto"/>
            <w:left w:val="none" w:sz="0" w:space="0" w:color="auto"/>
            <w:bottom w:val="none" w:sz="0" w:space="0" w:color="auto"/>
            <w:right w:val="none" w:sz="0" w:space="0" w:color="auto"/>
          </w:divBdr>
        </w:div>
      </w:divsChild>
    </w:div>
    <w:div w:id="666904980">
      <w:bodyDiv w:val="1"/>
      <w:marLeft w:val="0"/>
      <w:marRight w:val="0"/>
      <w:marTop w:val="0"/>
      <w:marBottom w:val="0"/>
      <w:divBdr>
        <w:top w:val="none" w:sz="0" w:space="0" w:color="auto"/>
        <w:left w:val="none" w:sz="0" w:space="0" w:color="auto"/>
        <w:bottom w:val="none" w:sz="0" w:space="0" w:color="auto"/>
        <w:right w:val="none" w:sz="0" w:space="0" w:color="auto"/>
      </w:divBdr>
    </w:div>
    <w:div w:id="726340066">
      <w:bodyDiv w:val="1"/>
      <w:marLeft w:val="0"/>
      <w:marRight w:val="0"/>
      <w:marTop w:val="0"/>
      <w:marBottom w:val="0"/>
      <w:divBdr>
        <w:top w:val="none" w:sz="0" w:space="0" w:color="auto"/>
        <w:left w:val="none" w:sz="0" w:space="0" w:color="auto"/>
        <w:bottom w:val="none" w:sz="0" w:space="0" w:color="auto"/>
        <w:right w:val="none" w:sz="0" w:space="0" w:color="auto"/>
      </w:divBdr>
    </w:div>
    <w:div w:id="782696730">
      <w:bodyDiv w:val="1"/>
      <w:marLeft w:val="0"/>
      <w:marRight w:val="0"/>
      <w:marTop w:val="0"/>
      <w:marBottom w:val="0"/>
      <w:divBdr>
        <w:top w:val="none" w:sz="0" w:space="0" w:color="auto"/>
        <w:left w:val="none" w:sz="0" w:space="0" w:color="auto"/>
        <w:bottom w:val="none" w:sz="0" w:space="0" w:color="auto"/>
        <w:right w:val="none" w:sz="0" w:space="0" w:color="auto"/>
      </w:divBdr>
      <w:divsChild>
        <w:div w:id="1492065766">
          <w:marLeft w:val="0"/>
          <w:marRight w:val="0"/>
          <w:marTop w:val="0"/>
          <w:marBottom w:val="0"/>
          <w:divBdr>
            <w:top w:val="none" w:sz="0" w:space="0" w:color="auto"/>
            <w:left w:val="none" w:sz="0" w:space="0" w:color="auto"/>
            <w:bottom w:val="none" w:sz="0" w:space="0" w:color="auto"/>
            <w:right w:val="none" w:sz="0" w:space="0" w:color="auto"/>
          </w:divBdr>
        </w:div>
      </w:divsChild>
    </w:div>
    <w:div w:id="846477773">
      <w:bodyDiv w:val="1"/>
      <w:marLeft w:val="0"/>
      <w:marRight w:val="0"/>
      <w:marTop w:val="0"/>
      <w:marBottom w:val="0"/>
      <w:divBdr>
        <w:top w:val="none" w:sz="0" w:space="0" w:color="auto"/>
        <w:left w:val="none" w:sz="0" w:space="0" w:color="auto"/>
        <w:bottom w:val="none" w:sz="0" w:space="0" w:color="auto"/>
        <w:right w:val="none" w:sz="0" w:space="0" w:color="auto"/>
      </w:divBdr>
    </w:div>
    <w:div w:id="891845882">
      <w:bodyDiv w:val="1"/>
      <w:marLeft w:val="0"/>
      <w:marRight w:val="0"/>
      <w:marTop w:val="0"/>
      <w:marBottom w:val="0"/>
      <w:divBdr>
        <w:top w:val="none" w:sz="0" w:space="0" w:color="auto"/>
        <w:left w:val="none" w:sz="0" w:space="0" w:color="auto"/>
        <w:bottom w:val="none" w:sz="0" w:space="0" w:color="auto"/>
        <w:right w:val="none" w:sz="0" w:space="0" w:color="auto"/>
      </w:divBdr>
    </w:div>
    <w:div w:id="1056197061">
      <w:bodyDiv w:val="1"/>
      <w:marLeft w:val="0"/>
      <w:marRight w:val="0"/>
      <w:marTop w:val="0"/>
      <w:marBottom w:val="0"/>
      <w:divBdr>
        <w:top w:val="none" w:sz="0" w:space="0" w:color="auto"/>
        <w:left w:val="none" w:sz="0" w:space="0" w:color="auto"/>
        <w:bottom w:val="none" w:sz="0" w:space="0" w:color="auto"/>
        <w:right w:val="none" w:sz="0" w:space="0" w:color="auto"/>
      </w:divBdr>
      <w:divsChild>
        <w:div w:id="1288857806">
          <w:marLeft w:val="0"/>
          <w:marRight w:val="0"/>
          <w:marTop w:val="0"/>
          <w:marBottom w:val="0"/>
          <w:divBdr>
            <w:top w:val="none" w:sz="0" w:space="0" w:color="auto"/>
            <w:left w:val="none" w:sz="0" w:space="0" w:color="auto"/>
            <w:bottom w:val="none" w:sz="0" w:space="0" w:color="auto"/>
            <w:right w:val="none" w:sz="0" w:space="0" w:color="auto"/>
          </w:divBdr>
          <w:divsChild>
            <w:div w:id="396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2337">
      <w:bodyDiv w:val="1"/>
      <w:marLeft w:val="0"/>
      <w:marRight w:val="0"/>
      <w:marTop w:val="0"/>
      <w:marBottom w:val="0"/>
      <w:divBdr>
        <w:top w:val="none" w:sz="0" w:space="0" w:color="auto"/>
        <w:left w:val="none" w:sz="0" w:space="0" w:color="auto"/>
        <w:bottom w:val="none" w:sz="0" w:space="0" w:color="auto"/>
        <w:right w:val="none" w:sz="0" w:space="0" w:color="auto"/>
      </w:divBdr>
    </w:div>
    <w:div w:id="1130052986">
      <w:bodyDiv w:val="1"/>
      <w:marLeft w:val="0"/>
      <w:marRight w:val="0"/>
      <w:marTop w:val="0"/>
      <w:marBottom w:val="0"/>
      <w:divBdr>
        <w:top w:val="none" w:sz="0" w:space="0" w:color="auto"/>
        <w:left w:val="none" w:sz="0" w:space="0" w:color="auto"/>
        <w:bottom w:val="none" w:sz="0" w:space="0" w:color="auto"/>
        <w:right w:val="none" w:sz="0" w:space="0" w:color="auto"/>
      </w:divBdr>
    </w:div>
    <w:div w:id="1190794780">
      <w:bodyDiv w:val="1"/>
      <w:marLeft w:val="0"/>
      <w:marRight w:val="0"/>
      <w:marTop w:val="0"/>
      <w:marBottom w:val="0"/>
      <w:divBdr>
        <w:top w:val="none" w:sz="0" w:space="0" w:color="auto"/>
        <w:left w:val="none" w:sz="0" w:space="0" w:color="auto"/>
        <w:bottom w:val="none" w:sz="0" w:space="0" w:color="auto"/>
        <w:right w:val="none" w:sz="0" w:space="0" w:color="auto"/>
      </w:divBdr>
      <w:divsChild>
        <w:div w:id="318776822">
          <w:marLeft w:val="0"/>
          <w:marRight w:val="0"/>
          <w:marTop w:val="150"/>
          <w:marBottom w:val="0"/>
          <w:divBdr>
            <w:top w:val="none" w:sz="0" w:space="0" w:color="auto"/>
            <w:left w:val="none" w:sz="0" w:space="0" w:color="auto"/>
            <w:bottom w:val="none" w:sz="0" w:space="0" w:color="auto"/>
            <w:right w:val="none" w:sz="0" w:space="0" w:color="auto"/>
          </w:divBdr>
        </w:div>
        <w:div w:id="1946498546">
          <w:marLeft w:val="0"/>
          <w:marRight w:val="0"/>
          <w:marTop w:val="0"/>
          <w:marBottom w:val="150"/>
          <w:divBdr>
            <w:top w:val="none" w:sz="0" w:space="0" w:color="auto"/>
            <w:left w:val="none" w:sz="0" w:space="0" w:color="auto"/>
            <w:bottom w:val="none" w:sz="0" w:space="0" w:color="auto"/>
            <w:right w:val="none" w:sz="0" w:space="0" w:color="auto"/>
          </w:divBdr>
        </w:div>
        <w:div w:id="718745751">
          <w:marLeft w:val="0"/>
          <w:marRight w:val="0"/>
          <w:marTop w:val="150"/>
          <w:marBottom w:val="0"/>
          <w:divBdr>
            <w:top w:val="none" w:sz="0" w:space="0" w:color="auto"/>
            <w:left w:val="none" w:sz="0" w:space="0" w:color="auto"/>
            <w:bottom w:val="none" w:sz="0" w:space="0" w:color="auto"/>
            <w:right w:val="none" w:sz="0" w:space="0" w:color="auto"/>
          </w:divBdr>
        </w:div>
        <w:div w:id="870192458">
          <w:marLeft w:val="0"/>
          <w:marRight w:val="0"/>
          <w:marTop w:val="0"/>
          <w:marBottom w:val="150"/>
          <w:divBdr>
            <w:top w:val="none" w:sz="0" w:space="0" w:color="auto"/>
            <w:left w:val="none" w:sz="0" w:space="0" w:color="auto"/>
            <w:bottom w:val="none" w:sz="0" w:space="0" w:color="auto"/>
            <w:right w:val="none" w:sz="0" w:space="0" w:color="auto"/>
          </w:divBdr>
        </w:div>
      </w:divsChild>
    </w:div>
    <w:div w:id="1191602987">
      <w:bodyDiv w:val="1"/>
      <w:marLeft w:val="0"/>
      <w:marRight w:val="0"/>
      <w:marTop w:val="0"/>
      <w:marBottom w:val="0"/>
      <w:divBdr>
        <w:top w:val="none" w:sz="0" w:space="0" w:color="auto"/>
        <w:left w:val="none" w:sz="0" w:space="0" w:color="auto"/>
        <w:bottom w:val="none" w:sz="0" w:space="0" w:color="auto"/>
        <w:right w:val="none" w:sz="0" w:space="0" w:color="auto"/>
      </w:divBdr>
    </w:div>
    <w:div w:id="1431776866">
      <w:bodyDiv w:val="1"/>
      <w:marLeft w:val="0"/>
      <w:marRight w:val="0"/>
      <w:marTop w:val="0"/>
      <w:marBottom w:val="0"/>
      <w:divBdr>
        <w:top w:val="none" w:sz="0" w:space="0" w:color="auto"/>
        <w:left w:val="none" w:sz="0" w:space="0" w:color="auto"/>
        <w:bottom w:val="none" w:sz="0" w:space="0" w:color="auto"/>
        <w:right w:val="none" w:sz="0" w:space="0" w:color="auto"/>
      </w:divBdr>
    </w:div>
    <w:div w:id="1500344982">
      <w:bodyDiv w:val="1"/>
      <w:marLeft w:val="0"/>
      <w:marRight w:val="0"/>
      <w:marTop w:val="0"/>
      <w:marBottom w:val="0"/>
      <w:divBdr>
        <w:top w:val="none" w:sz="0" w:space="0" w:color="auto"/>
        <w:left w:val="none" w:sz="0" w:space="0" w:color="auto"/>
        <w:bottom w:val="none" w:sz="0" w:space="0" w:color="auto"/>
        <w:right w:val="none" w:sz="0" w:space="0" w:color="auto"/>
      </w:divBdr>
    </w:div>
    <w:div w:id="1674187995">
      <w:bodyDiv w:val="1"/>
      <w:marLeft w:val="0"/>
      <w:marRight w:val="0"/>
      <w:marTop w:val="0"/>
      <w:marBottom w:val="0"/>
      <w:divBdr>
        <w:top w:val="none" w:sz="0" w:space="0" w:color="auto"/>
        <w:left w:val="none" w:sz="0" w:space="0" w:color="auto"/>
        <w:bottom w:val="none" w:sz="0" w:space="0" w:color="auto"/>
        <w:right w:val="none" w:sz="0" w:space="0" w:color="auto"/>
      </w:divBdr>
    </w:div>
    <w:div w:id="1782531680">
      <w:bodyDiv w:val="1"/>
      <w:marLeft w:val="0"/>
      <w:marRight w:val="0"/>
      <w:marTop w:val="0"/>
      <w:marBottom w:val="0"/>
      <w:divBdr>
        <w:top w:val="none" w:sz="0" w:space="0" w:color="auto"/>
        <w:left w:val="none" w:sz="0" w:space="0" w:color="auto"/>
        <w:bottom w:val="none" w:sz="0" w:space="0" w:color="auto"/>
        <w:right w:val="none" w:sz="0" w:space="0" w:color="auto"/>
      </w:divBdr>
    </w:div>
    <w:div w:id="1916283466">
      <w:bodyDiv w:val="1"/>
      <w:marLeft w:val="0"/>
      <w:marRight w:val="0"/>
      <w:marTop w:val="0"/>
      <w:marBottom w:val="0"/>
      <w:divBdr>
        <w:top w:val="none" w:sz="0" w:space="0" w:color="auto"/>
        <w:left w:val="none" w:sz="0" w:space="0" w:color="auto"/>
        <w:bottom w:val="none" w:sz="0" w:space="0" w:color="auto"/>
        <w:right w:val="none" w:sz="0" w:space="0" w:color="auto"/>
      </w:divBdr>
    </w:div>
    <w:div w:id="19817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csedsystem.zoom.us/j/93021591836?pwd=RXpQcThRbWtoRXk0ZEp0bUhJMm44QT09"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guides.instructur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talog.thechicagoschool.edu/content.php?catoid=42&amp;navoid=20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talog.thechicagoschool.edu/content.php?catoid=42&amp;navoid=2002" TargetMode="External"/><Relationship Id="rId20" Type="http://schemas.openxmlformats.org/officeDocument/2006/relationships/hyperlink" Target="http://thechicagoschool.textbookx.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bookcentral.proquest.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cid:image001.png@01D46A03.D5E04D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bookcentral.proquest.com/" TargetMode="External"/><Relationship Id="rId22" Type="http://schemas.openxmlformats.org/officeDocument/2006/relationships/hyperlink" Target="mailto:cwc@thechicago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6E04EAF7F63408478A7637BAFD4C6" ma:contentTypeVersion="2" ma:contentTypeDescription="Create a new document." ma:contentTypeScope="" ma:versionID="60617de6f776dc431633c0eda774af9d">
  <xsd:schema xmlns:xsd="http://www.w3.org/2001/XMLSchema" xmlns:xs="http://www.w3.org/2001/XMLSchema" xmlns:p="http://schemas.microsoft.com/office/2006/metadata/properties" xmlns:ns2="37e2ad6a-674e-4d33-8992-8f5b3fd5cf16" targetNamespace="http://schemas.microsoft.com/office/2006/metadata/properties" ma:root="true" ma:fieldsID="e5573883f534276301f669325eefa85f" ns2:_="">
    <xsd:import namespace="37e2ad6a-674e-4d33-8992-8f5b3fd5cf1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2ad6a-674e-4d33-8992-8f5b3fd5cf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7e2ad6a-674e-4d33-8992-8f5b3fd5cf16">KXKTH445D35U-233220046-86</_dlc_DocId>
    <_dlc_DocIdUrl xmlns="37e2ad6a-674e-4d33-8992-8f5b3fd5cf16">
      <Url>https://tcsedsystem.sharepoint.com/sites/tcspp/policies/_layouts/15/DocIdRedir.aspx?ID=KXKTH445D35U-233220046-86</Url>
      <Description>KXKTH445D35U-233220046-86</Description>
    </_dlc_DocIdUrl>
    <SharedWithUsers xmlns="37e2ad6a-674e-4d33-8992-8f5b3fd5cf16">
      <UserInfo>
        <DisplayName/>
        <AccountId xsi:nil="true"/>
        <AccountType/>
      </UserInfo>
    </SharedWithUsers>
  </documentManagement>
</p:properties>
</file>

<file path=customXml/itemProps1.xml><?xml version="1.0" encoding="utf-8"?>
<ds:datastoreItem xmlns:ds="http://schemas.openxmlformats.org/officeDocument/2006/customXml" ds:itemID="{2DA408F8-DF1F-4FB9-A127-0E350D27D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2ad6a-674e-4d33-8992-8f5b3fd5c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5DA3D-D8E6-40B2-8532-BEF09B6AF845}">
  <ds:schemaRefs>
    <ds:schemaRef ds:uri="http://schemas.openxmlformats.org/officeDocument/2006/bibliography"/>
  </ds:schemaRefs>
</ds:datastoreItem>
</file>

<file path=customXml/itemProps3.xml><?xml version="1.0" encoding="utf-8"?>
<ds:datastoreItem xmlns:ds="http://schemas.openxmlformats.org/officeDocument/2006/customXml" ds:itemID="{E680C9E0-B80C-4E01-A2C4-71E1E23C54C2}">
  <ds:schemaRefs>
    <ds:schemaRef ds:uri="http://schemas.microsoft.com/sharepoint/events"/>
  </ds:schemaRefs>
</ds:datastoreItem>
</file>

<file path=customXml/itemProps4.xml><?xml version="1.0" encoding="utf-8"?>
<ds:datastoreItem xmlns:ds="http://schemas.openxmlformats.org/officeDocument/2006/customXml" ds:itemID="{7A17313D-A224-48D4-AAA5-D83B412F3DB6}">
  <ds:schemaRefs>
    <ds:schemaRef ds:uri="http://schemas.microsoft.com/sharepoint/v3/contenttype/forms"/>
  </ds:schemaRefs>
</ds:datastoreItem>
</file>

<file path=customXml/itemProps5.xml><?xml version="1.0" encoding="utf-8"?>
<ds:datastoreItem xmlns:ds="http://schemas.openxmlformats.org/officeDocument/2006/customXml" ds:itemID="{3EE4B672-105E-4FA9-B1EA-CCED108DF304}">
  <ds:schemaRefs>
    <ds:schemaRef ds:uri="http://schemas.microsoft.com/office/2006/metadata/properties"/>
    <ds:schemaRef ds:uri="http://schemas.microsoft.com/office/infopath/2007/PartnerControls"/>
    <ds:schemaRef ds:uri="37e2ad6a-674e-4d33-8992-8f5b3fd5cf16"/>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22</Pages>
  <Words>8152</Words>
  <Characters>46469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Course Name and Number</vt:lpstr>
    </vt:vector>
  </TitlesOfParts>
  <Company>The Chicago School of Professional Psychology</Company>
  <LinksUpToDate>false</LinksUpToDate>
  <CharactersWithSpaces>54512</CharactersWithSpaces>
  <SharedDoc>false</SharedDoc>
  <HLinks>
    <vt:vector size="78" baseType="variant">
      <vt:variant>
        <vt:i4>2949241</vt:i4>
      </vt:variant>
      <vt:variant>
        <vt:i4>38</vt:i4>
      </vt:variant>
      <vt:variant>
        <vt:i4>0</vt:i4>
      </vt:variant>
      <vt:variant>
        <vt:i4>5</vt:i4>
      </vt:variant>
      <vt:variant>
        <vt:lpwstr>http://chi.librarypass.org/</vt:lpwstr>
      </vt:variant>
      <vt:variant>
        <vt:lpwstr/>
      </vt:variant>
      <vt:variant>
        <vt:i4>2949132</vt:i4>
      </vt:variant>
      <vt:variant>
        <vt:i4>35</vt:i4>
      </vt:variant>
      <vt:variant>
        <vt:i4>0</vt:i4>
      </vt:variant>
      <vt:variant>
        <vt:i4>5</vt:i4>
      </vt:variant>
      <vt:variant>
        <vt:lpwstr>mailto:kmitova@thechicagoschool.edu</vt:lpwstr>
      </vt:variant>
      <vt:variant>
        <vt:lpwstr/>
      </vt:variant>
      <vt:variant>
        <vt:i4>4915300</vt:i4>
      </vt:variant>
      <vt:variant>
        <vt:i4>32</vt:i4>
      </vt:variant>
      <vt:variant>
        <vt:i4>0</vt:i4>
      </vt:variant>
      <vt:variant>
        <vt:i4>5</vt:i4>
      </vt:variant>
      <vt:variant>
        <vt:lpwstr>mailto:ncade@thechicagoschool.edu</vt:lpwstr>
      </vt:variant>
      <vt:variant>
        <vt:lpwstr/>
      </vt:variant>
      <vt:variant>
        <vt:i4>7733326</vt:i4>
      </vt:variant>
      <vt:variant>
        <vt:i4>29</vt:i4>
      </vt:variant>
      <vt:variant>
        <vt:i4>0</vt:i4>
      </vt:variant>
      <vt:variant>
        <vt:i4>5</vt:i4>
      </vt:variant>
      <vt:variant>
        <vt:lpwstr>http://catalog.thechicagoschool.edu/content.php?catoid=37&amp;navoid=1706</vt:lpwstr>
      </vt:variant>
      <vt:variant>
        <vt:lpwstr>Religious_Observance</vt:lpwstr>
      </vt:variant>
      <vt:variant>
        <vt:i4>7471207</vt:i4>
      </vt:variant>
      <vt:variant>
        <vt:i4>26</vt:i4>
      </vt:variant>
      <vt:variant>
        <vt:i4>0</vt:i4>
      </vt:variant>
      <vt:variant>
        <vt:i4>5</vt:i4>
      </vt:variant>
      <vt:variant>
        <vt:lpwstr>http://catalog.thechicagoschool.edu/content.php?catoid=37&amp;navoid=1707</vt:lpwstr>
      </vt:variant>
      <vt:variant>
        <vt:lpwstr>Concerns_about_Academic_Performance_and_Professional_Comportment_</vt:lpwstr>
      </vt:variant>
      <vt:variant>
        <vt:i4>4915313</vt:i4>
      </vt:variant>
      <vt:variant>
        <vt:i4>23</vt:i4>
      </vt:variant>
      <vt:variant>
        <vt:i4>0</vt:i4>
      </vt:variant>
      <vt:variant>
        <vt:i4>5</vt:i4>
      </vt:variant>
      <vt:variant>
        <vt:lpwstr>http://catalog.thechicagoschool.edu/content.php?catoid=37&amp;navoid=1707</vt:lpwstr>
      </vt:variant>
      <vt:variant>
        <vt:lpwstr>Professional_Comportment</vt:lpwstr>
      </vt:variant>
      <vt:variant>
        <vt:i4>1572896</vt:i4>
      </vt:variant>
      <vt:variant>
        <vt:i4>20</vt:i4>
      </vt:variant>
      <vt:variant>
        <vt:i4>0</vt:i4>
      </vt:variant>
      <vt:variant>
        <vt:i4>5</vt:i4>
      </vt:variant>
      <vt:variant>
        <vt:lpwstr>http://catalog.thechicagoschool.edu/content.php?catoid=37&amp;navoid=1707</vt:lpwstr>
      </vt:variant>
      <vt:variant>
        <vt:lpwstr>Use_of_Computing_Resources</vt:lpwstr>
      </vt:variant>
      <vt:variant>
        <vt:i4>5832779</vt:i4>
      </vt:variant>
      <vt:variant>
        <vt:i4>17</vt:i4>
      </vt:variant>
      <vt:variant>
        <vt:i4>0</vt:i4>
      </vt:variant>
      <vt:variant>
        <vt:i4>5</vt:i4>
      </vt:variant>
      <vt:variant>
        <vt:lpwstr>http://ego.thechicagoschool.edu/s/843/index.aspx?sid=843&amp;gid=37&amp;pgid=3547</vt:lpwstr>
      </vt:variant>
      <vt:variant>
        <vt:lpwstr/>
      </vt:variant>
      <vt:variant>
        <vt:i4>5832779</vt:i4>
      </vt:variant>
      <vt:variant>
        <vt:i4>14</vt:i4>
      </vt:variant>
      <vt:variant>
        <vt:i4>0</vt:i4>
      </vt:variant>
      <vt:variant>
        <vt:i4>5</vt:i4>
      </vt:variant>
      <vt:variant>
        <vt:lpwstr>http://ego.thechicagoschool.edu/s/843/index.aspx?sid=843&amp;gid=37&amp;pgid=3547</vt:lpwstr>
      </vt:variant>
      <vt:variant>
        <vt:lpwstr/>
      </vt:variant>
      <vt:variant>
        <vt:i4>7405684</vt:i4>
      </vt:variant>
      <vt:variant>
        <vt:i4>11</vt:i4>
      </vt:variant>
      <vt:variant>
        <vt:i4>0</vt:i4>
      </vt:variant>
      <vt:variant>
        <vt:i4>5</vt:i4>
      </vt:variant>
      <vt:variant>
        <vt:lpwstr>http://catalog.thechicagoschool.edu/content.php?catoid=37&amp;navoid=1706</vt:lpwstr>
      </vt:variant>
      <vt:variant>
        <vt:lpwstr>Accommodation_for_Students_with_Disabilities</vt:lpwstr>
      </vt:variant>
      <vt:variant>
        <vt:i4>2555915</vt:i4>
      </vt:variant>
      <vt:variant>
        <vt:i4>8</vt:i4>
      </vt:variant>
      <vt:variant>
        <vt:i4>0</vt:i4>
      </vt:variant>
      <vt:variant>
        <vt:i4>5</vt:i4>
      </vt:variant>
      <vt:variant>
        <vt:lpwstr>http://catalog.thechicagoschool.edu/content.php?catoid=37&amp;navoid=1707</vt:lpwstr>
      </vt:variant>
      <vt:variant>
        <vt:lpwstr>Statement_of_Academic_Integrity</vt:lpwstr>
      </vt:variant>
      <vt:variant>
        <vt:i4>4390983</vt:i4>
      </vt:variant>
      <vt:variant>
        <vt:i4>5</vt:i4>
      </vt:variant>
      <vt:variant>
        <vt:i4>0</vt:i4>
      </vt:variant>
      <vt:variant>
        <vt:i4>5</vt:i4>
      </vt:variant>
      <vt:variant>
        <vt:lpwstr>http://catalog.thechicagoschool.edu/content.php?catoid=37&amp;navoid=1706</vt:lpwstr>
      </vt:variant>
      <vt:variant>
        <vt:lpwstr/>
      </vt:variant>
      <vt:variant>
        <vt:i4>4325447</vt:i4>
      </vt:variant>
      <vt:variant>
        <vt:i4>2</vt:i4>
      </vt:variant>
      <vt:variant>
        <vt:i4>0</vt:i4>
      </vt:variant>
      <vt:variant>
        <vt:i4>5</vt:i4>
      </vt:variant>
      <vt:variant>
        <vt:lpwstr>http://catalog.thechicagoschool.edu/content.php?catoid=37&amp;navoid=1710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and Number</dc:title>
  <dc:creator>resa moore</dc:creator>
  <cp:lastModifiedBy>Jeff Strozier</cp:lastModifiedBy>
  <cp:revision>63</cp:revision>
  <cp:lastPrinted>2019-01-01T19:47:00Z</cp:lastPrinted>
  <dcterms:created xsi:type="dcterms:W3CDTF">2020-08-13T17:40:00Z</dcterms:created>
  <dcterms:modified xsi:type="dcterms:W3CDTF">2020-08-29T19:47:00Z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0x0101001AD6E04EAF7F63408478A7637BAFD4C6</vt:lpwstr>
  </property>
  <property fmtid="{D5CDD505-2E9C-101B-9397-08002B2CF9AE}" pid="4" name="_dlc_DocIdItemGuid">
    <vt:lpwstr>857c3c03-0704-422b-ba38-10c1c1b73ebd</vt:lpwstr>
  </property>
  <property fmtid="{D5CDD505-2E9C-101B-9397-08002B2CF9AE}" pid="5" name="SiteCategory">
    <vt:lpwstr/>
  </property>
  <property fmtid="{D5CDD505-2E9C-101B-9397-08002B2CF9AE}" pid="6" name="Order">
    <vt:r8>13600</vt:r8>
  </property>
</Properties>
</file>